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B5A5" w14:textId="77777777" w:rsidR="008A14EC" w:rsidRDefault="008A14EC" w:rsidP="008A14EC">
      <w:pPr>
        <w:pStyle w:val="aaarial18"/>
        <w:jc w:val="center"/>
        <w:rPr>
          <w:rFonts w:ascii="Calibri" w:hAnsi="Calibri" w:cs="Calibri"/>
          <w:b/>
          <w:sz w:val="28"/>
          <w:szCs w:val="22"/>
        </w:rPr>
      </w:pPr>
    </w:p>
    <w:p w14:paraId="722D2A85" w14:textId="77777777" w:rsidR="008A14EC" w:rsidRDefault="008A14EC" w:rsidP="008A14EC">
      <w:pPr>
        <w:pStyle w:val="aaarial18"/>
        <w:jc w:val="center"/>
        <w:rPr>
          <w:rFonts w:ascii="Calibri" w:hAnsi="Calibri" w:cs="Calibri"/>
          <w:b/>
          <w:sz w:val="28"/>
          <w:szCs w:val="22"/>
        </w:rPr>
      </w:pPr>
    </w:p>
    <w:p w14:paraId="49C51745" w14:textId="77777777" w:rsidR="008A14EC" w:rsidRDefault="008A14EC" w:rsidP="008A14EC">
      <w:pPr>
        <w:pStyle w:val="aaarial18"/>
        <w:jc w:val="center"/>
        <w:rPr>
          <w:rFonts w:ascii="Calibri" w:hAnsi="Calibri" w:cs="Calibri"/>
          <w:b/>
          <w:sz w:val="28"/>
          <w:szCs w:val="22"/>
        </w:rPr>
      </w:pPr>
    </w:p>
    <w:p w14:paraId="291A7BB9" w14:textId="77777777" w:rsidR="008A14EC" w:rsidRDefault="008A14EC" w:rsidP="008A14EC">
      <w:pPr>
        <w:pStyle w:val="aaarial18"/>
        <w:jc w:val="center"/>
        <w:rPr>
          <w:rFonts w:ascii="Calibri" w:hAnsi="Calibri" w:cs="Calibri"/>
          <w:b/>
          <w:sz w:val="28"/>
          <w:szCs w:val="22"/>
        </w:rPr>
      </w:pPr>
    </w:p>
    <w:p w14:paraId="780930E2" w14:textId="77777777" w:rsidR="008A14EC" w:rsidRDefault="008A14EC" w:rsidP="008A14EC">
      <w:pPr>
        <w:pStyle w:val="aaarial18"/>
        <w:jc w:val="center"/>
        <w:rPr>
          <w:rFonts w:ascii="Calibri" w:hAnsi="Calibri" w:cs="Calibri"/>
          <w:b/>
          <w:sz w:val="28"/>
          <w:szCs w:val="22"/>
        </w:rPr>
      </w:pPr>
    </w:p>
    <w:p w14:paraId="13A555A6" w14:textId="77777777" w:rsidR="008A14EC" w:rsidRDefault="008A14EC" w:rsidP="008A14EC">
      <w:pPr>
        <w:pStyle w:val="aaarial18"/>
        <w:jc w:val="center"/>
        <w:rPr>
          <w:rFonts w:ascii="Calibri" w:hAnsi="Calibri" w:cs="Calibri"/>
          <w:b/>
          <w:sz w:val="28"/>
          <w:szCs w:val="22"/>
        </w:rPr>
      </w:pPr>
    </w:p>
    <w:p w14:paraId="48D38B69" w14:textId="77777777" w:rsidR="008A14EC" w:rsidRDefault="008A14EC" w:rsidP="008A14EC">
      <w:pPr>
        <w:pStyle w:val="aaarial18"/>
        <w:jc w:val="center"/>
        <w:rPr>
          <w:rFonts w:ascii="Calibri" w:hAnsi="Calibri" w:cs="Calibri"/>
          <w:b/>
          <w:sz w:val="28"/>
          <w:szCs w:val="22"/>
        </w:rPr>
      </w:pPr>
    </w:p>
    <w:p w14:paraId="76980745" w14:textId="77777777" w:rsidR="008A14EC" w:rsidRDefault="008A14EC" w:rsidP="008A14EC">
      <w:pPr>
        <w:pStyle w:val="aaarial18"/>
        <w:jc w:val="center"/>
        <w:rPr>
          <w:rFonts w:ascii="Calibri" w:hAnsi="Calibri" w:cs="Calibri"/>
          <w:b/>
          <w:sz w:val="28"/>
          <w:szCs w:val="22"/>
        </w:rPr>
      </w:pPr>
    </w:p>
    <w:p w14:paraId="415BD0E3" w14:textId="77777777" w:rsidR="008A14EC" w:rsidRPr="00B6157A" w:rsidRDefault="008A14EC" w:rsidP="008A14EC">
      <w:pPr>
        <w:pStyle w:val="aaarial18"/>
        <w:jc w:val="center"/>
        <w:rPr>
          <w:rFonts w:ascii="Calibri" w:hAnsi="Calibri" w:cs="Calibri"/>
          <w:b/>
          <w:sz w:val="28"/>
          <w:szCs w:val="22"/>
        </w:rPr>
      </w:pPr>
      <w:r w:rsidRPr="00B6157A">
        <w:rPr>
          <w:rFonts w:ascii="Calibri" w:hAnsi="Calibri" w:cs="Calibri"/>
          <w:b/>
          <w:sz w:val="28"/>
          <w:szCs w:val="22"/>
        </w:rPr>
        <w:t xml:space="preserve">Handbook for </w:t>
      </w:r>
      <w:r>
        <w:rPr>
          <w:rFonts w:ascii="Calibri" w:hAnsi="Calibri" w:cs="Calibri"/>
          <w:b/>
          <w:sz w:val="28"/>
          <w:szCs w:val="22"/>
        </w:rPr>
        <w:t>Interpreters</w:t>
      </w:r>
    </w:p>
    <w:p w14:paraId="7A6960D0" w14:textId="77777777" w:rsidR="008A14EC" w:rsidRPr="00B6157A" w:rsidRDefault="008A14EC" w:rsidP="008A14EC">
      <w:pPr>
        <w:pStyle w:val="aaarial18"/>
        <w:jc w:val="center"/>
        <w:rPr>
          <w:rFonts w:ascii="Calibri" w:hAnsi="Calibri" w:cs="Calibri"/>
          <w:sz w:val="22"/>
          <w:szCs w:val="22"/>
        </w:rPr>
      </w:pPr>
    </w:p>
    <w:p w14:paraId="37B40F4A" w14:textId="77777777" w:rsidR="008A14EC" w:rsidRPr="00B6157A" w:rsidRDefault="008A14EC" w:rsidP="008A14EC">
      <w:pPr>
        <w:pStyle w:val="aaarial18"/>
        <w:jc w:val="center"/>
        <w:rPr>
          <w:rFonts w:ascii="Calibri" w:hAnsi="Calibri" w:cs="Calibri"/>
          <w:sz w:val="22"/>
          <w:szCs w:val="22"/>
        </w:rPr>
      </w:pPr>
    </w:p>
    <w:p w14:paraId="11BB49F3" w14:textId="77777777" w:rsidR="008A14EC" w:rsidRPr="00B6157A" w:rsidRDefault="000B0F79" w:rsidP="008A14EC">
      <w:pPr>
        <w:pStyle w:val="aaarial18"/>
        <w:jc w:val="center"/>
        <w:rPr>
          <w:rFonts w:ascii="Calibri" w:hAnsi="Calibri" w:cs="Calibri"/>
          <w:sz w:val="24"/>
          <w:szCs w:val="22"/>
        </w:rPr>
      </w:pPr>
      <w:r>
        <w:rPr>
          <w:rFonts w:ascii="Calibri" w:hAnsi="Calibri" w:cs="Calibri"/>
          <w:sz w:val="24"/>
          <w:szCs w:val="22"/>
        </w:rPr>
        <w:t>INSTITUTION</w:t>
      </w:r>
    </w:p>
    <w:p w14:paraId="5910AE5E" w14:textId="77777777" w:rsidR="008A14EC" w:rsidRPr="00B6157A" w:rsidRDefault="008A14EC" w:rsidP="008A14EC">
      <w:pPr>
        <w:pStyle w:val="aaarial18"/>
        <w:jc w:val="center"/>
        <w:rPr>
          <w:rFonts w:ascii="Calibri" w:hAnsi="Calibri" w:cs="Calibri"/>
          <w:sz w:val="24"/>
          <w:szCs w:val="22"/>
        </w:rPr>
      </w:pPr>
    </w:p>
    <w:p w14:paraId="6FFE23BD" w14:textId="77777777" w:rsidR="008A14EC" w:rsidRPr="00B6157A" w:rsidRDefault="008A14EC" w:rsidP="008A14EC">
      <w:pPr>
        <w:pStyle w:val="aaarial18"/>
        <w:jc w:val="center"/>
        <w:rPr>
          <w:rFonts w:ascii="Calibri" w:hAnsi="Calibri" w:cs="Calibri"/>
          <w:sz w:val="24"/>
          <w:szCs w:val="22"/>
        </w:rPr>
      </w:pPr>
    </w:p>
    <w:p w14:paraId="03ADF077" w14:textId="77777777" w:rsidR="008A14EC" w:rsidRPr="00B6157A" w:rsidRDefault="008A14EC" w:rsidP="008A14EC">
      <w:pPr>
        <w:pStyle w:val="aaarial18"/>
        <w:jc w:val="center"/>
        <w:rPr>
          <w:rFonts w:ascii="Calibri" w:hAnsi="Calibri" w:cs="Calibri"/>
          <w:sz w:val="24"/>
          <w:szCs w:val="22"/>
        </w:rPr>
      </w:pPr>
      <w:r w:rsidRPr="00B6157A">
        <w:rPr>
          <w:rFonts w:ascii="Calibri" w:hAnsi="Calibri" w:cs="Calibri"/>
          <w:sz w:val="24"/>
          <w:szCs w:val="22"/>
        </w:rPr>
        <w:t>OFFICE</w:t>
      </w:r>
    </w:p>
    <w:p w14:paraId="42EEC0CC" w14:textId="77777777" w:rsidR="008A14EC" w:rsidRPr="00B6157A" w:rsidRDefault="008A14EC" w:rsidP="008A14EC">
      <w:pPr>
        <w:pStyle w:val="aaarial18"/>
        <w:jc w:val="center"/>
        <w:rPr>
          <w:rFonts w:ascii="Calibri" w:hAnsi="Calibri" w:cs="Calibri"/>
          <w:sz w:val="24"/>
          <w:szCs w:val="22"/>
        </w:rPr>
      </w:pPr>
      <w:r w:rsidRPr="00B6157A">
        <w:rPr>
          <w:rFonts w:ascii="Calibri" w:hAnsi="Calibri" w:cs="Calibri"/>
          <w:sz w:val="24"/>
          <w:szCs w:val="22"/>
        </w:rPr>
        <w:t>[Contact Information]</w:t>
      </w:r>
    </w:p>
    <w:p w14:paraId="5C673B75" w14:textId="77777777" w:rsidR="008A14EC" w:rsidRPr="00B6157A" w:rsidRDefault="008A14EC" w:rsidP="008A14EC">
      <w:pPr>
        <w:pStyle w:val="aaarial18"/>
        <w:jc w:val="center"/>
        <w:rPr>
          <w:rFonts w:ascii="Calibri" w:hAnsi="Calibri" w:cs="Calibri"/>
          <w:sz w:val="24"/>
          <w:szCs w:val="22"/>
        </w:rPr>
      </w:pPr>
    </w:p>
    <w:p w14:paraId="7F60E02D" w14:textId="77777777" w:rsidR="008A14EC" w:rsidRPr="00B6157A" w:rsidRDefault="008A14EC" w:rsidP="008A14EC">
      <w:pPr>
        <w:pStyle w:val="aaarial18"/>
        <w:jc w:val="center"/>
        <w:rPr>
          <w:rFonts w:ascii="Calibri" w:hAnsi="Calibri" w:cs="Calibri"/>
          <w:sz w:val="24"/>
          <w:szCs w:val="22"/>
        </w:rPr>
      </w:pPr>
    </w:p>
    <w:p w14:paraId="42851509" w14:textId="77777777" w:rsidR="008A14EC" w:rsidRPr="00B6157A" w:rsidRDefault="008A14EC" w:rsidP="008A14EC">
      <w:pPr>
        <w:pStyle w:val="aaarial18"/>
        <w:jc w:val="center"/>
        <w:rPr>
          <w:rFonts w:ascii="Calibri" w:hAnsi="Calibri" w:cs="Calibri"/>
          <w:sz w:val="24"/>
          <w:szCs w:val="22"/>
        </w:rPr>
      </w:pPr>
      <w:r w:rsidRPr="00B6157A">
        <w:rPr>
          <w:rFonts w:ascii="Calibri" w:hAnsi="Calibri" w:cs="Calibri"/>
          <w:sz w:val="24"/>
          <w:szCs w:val="22"/>
        </w:rPr>
        <w:t>[Academic Year]</w:t>
      </w:r>
    </w:p>
    <w:p w14:paraId="0684C953" w14:textId="77777777" w:rsidR="008A14EC" w:rsidRPr="00B6157A" w:rsidRDefault="008A14EC" w:rsidP="008A14EC">
      <w:pPr>
        <w:pStyle w:val="aaarial18"/>
        <w:rPr>
          <w:rFonts w:ascii="Calibri" w:hAnsi="Calibri" w:cs="Calibri"/>
          <w:sz w:val="24"/>
          <w:szCs w:val="22"/>
        </w:rPr>
      </w:pPr>
    </w:p>
    <w:p w14:paraId="2F2C1A78" w14:textId="77777777" w:rsidR="00A211D3" w:rsidRPr="00941B3A" w:rsidRDefault="00064CFA" w:rsidP="00A211D3">
      <w:pPr>
        <w:pStyle w:val="NormalWeb"/>
      </w:pPr>
      <w:r w:rsidRPr="008A14EC">
        <w:rPr>
          <w:rFonts w:ascii="Calibri" w:hAnsi="Calibri" w:cs="Calibri"/>
          <w:sz w:val="22"/>
          <w:szCs w:val="22"/>
        </w:rPr>
        <w:br w:type="page"/>
      </w:r>
      <w:r w:rsidR="00A211D3" w:rsidRPr="00941B3A">
        <w:rPr>
          <w:rFonts w:ascii="Calibri" w:hAnsi="Calibri"/>
          <w:b/>
          <w:bCs/>
          <w:color w:val="000000"/>
          <w:sz w:val="22"/>
          <w:szCs w:val="22"/>
        </w:rPr>
        <w:lastRenderedPageBreak/>
        <w:t>DISCLAIMER</w:t>
      </w:r>
    </w:p>
    <w:p w14:paraId="4A00329A" w14:textId="77777777" w:rsidR="00A211D3" w:rsidRPr="00941B3A" w:rsidRDefault="00A211D3" w:rsidP="00A211D3">
      <w:pPr>
        <w:pStyle w:val="NormalWeb"/>
      </w:pPr>
      <w:r w:rsidRPr="00941B3A">
        <w:rPr>
          <w:rFonts w:ascii="Calibri" w:hAnsi="Calibri"/>
          <w:color w:val="000000"/>
          <w:sz w:val="22"/>
          <w:szCs w:val="22"/>
        </w:rPr>
        <w:t>This</w:t>
      </w:r>
      <w:r w:rsidRPr="00941B3A">
        <w:rPr>
          <w:rFonts w:ascii="Calibri" w:hAnsi="Calibri"/>
          <w:color w:val="990033"/>
          <w:sz w:val="22"/>
          <w:szCs w:val="22"/>
        </w:rPr>
        <w:t xml:space="preserve"> </w:t>
      </w:r>
      <w:r w:rsidRPr="00941B3A">
        <w:rPr>
          <w:rFonts w:ascii="Calibri" w:hAnsi="Calibri"/>
          <w:color w:val="000000"/>
          <w:sz w:val="22"/>
          <w:szCs w:val="22"/>
        </w:rPr>
        <w:t>template was developed for colleges and universities to use as a starting point for creating a handbook for faculty at their institutions. It is not meant to be used "as is,” but rather should be viewed as a tool to use when developing</w:t>
      </w:r>
      <w:r w:rsidRPr="00941B3A">
        <w:rPr>
          <w:rFonts w:ascii="Calibri" w:hAnsi="Calibri"/>
          <w:i/>
          <w:iCs/>
          <w:color w:val="000000"/>
          <w:sz w:val="22"/>
          <w:szCs w:val="22"/>
        </w:rPr>
        <w:t xml:space="preserve"> </w:t>
      </w:r>
      <w:r w:rsidRPr="00941B3A">
        <w:rPr>
          <w:rFonts w:ascii="Calibri" w:hAnsi="Calibri"/>
          <w:color w:val="000000"/>
          <w:sz w:val="22"/>
          <w:szCs w:val="22"/>
        </w:rPr>
        <w:t>policies, procedures, and guidelines within Disability Services. The National Deaf Center on Postsecondary Outcomes (NDC)</w:t>
      </w:r>
      <w:r w:rsidRPr="00941B3A">
        <w:rPr>
          <w:rFonts w:ascii="Calibri" w:hAnsi="Calibri"/>
          <w:color w:val="333399"/>
          <w:sz w:val="22"/>
          <w:szCs w:val="22"/>
        </w:rPr>
        <w:t xml:space="preserve"> </w:t>
      </w:r>
      <w:r w:rsidRPr="00941B3A">
        <w:rPr>
          <w:rFonts w:ascii="Calibri" w:hAnsi="Calibri"/>
          <w:color w:val="000000"/>
          <w:sz w:val="22"/>
          <w:szCs w:val="22"/>
        </w:rPr>
        <w:t>offers this tool for use, but</w:t>
      </w:r>
      <w:r w:rsidRPr="00941B3A">
        <w:rPr>
          <w:rFonts w:ascii="Calibri" w:hAnsi="Calibri"/>
          <w:color w:val="333399"/>
          <w:sz w:val="22"/>
          <w:szCs w:val="22"/>
        </w:rPr>
        <w:t xml:space="preserve"> </w:t>
      </w:r>
      <w:r w:rsidRPr="00941B3A">
        <w:rPr>
          <w:rFonts w:ascii="Calibri" w:hAnsi="Calibri"/>
          <w:color w:val="000000"/>
          <w:sz w:val="22"/>
          <w:szCs w:val="22"/>
        </w:rPr>
        <w:t>is not responsible for any changes made to this template by persons outside of NDC.</w:t>
      </w:r>
    </w:p>
    <w:p w14:paraId="04A222F4" w14:textId="77777777" w:rsidR="00A211D3" w:rsidRPr="00941B3A" w:rsidRDefault="00A211D3" w:rsidP="00A211D3">
      <w:pPr>
        <w:pStyle w:val="NormalWeb"/>
      </w:pPr>
      <w:r w:rsidRPr="00941B3A">
        <w:t> </w:t>
      </w:r>
    </w:p>
    <w:p w14:paraId="5B23986C" w14:textId="77777777" w:rsidR="00A211D3" w:rsidRPr="00941B3A" w:rsidRDefault="00A211D3" w:rsidP="00A211D3">
      <w:pPr>
        <w:pStyle w:val="NormalWeb"/>
      </w:pPr>
      <w:r w:rsidRPr="00941B3A">
        <w:rPr>
          <w:rFonts w:ascii="Calibri" w:hAnsi="Calibri"/>
          <w:color w:val="000000"/>
          <w:sz w:val="22"/>
          <w:szCs w:val="22"/>
        </w:rPr>
        <w:t xml:space="preserve">NDC is funded by the U.S. Department of Education, OSEP #HD326D160001. However, the contents do not necessarily represent the policy of the U.S. Department of Education, and you should not assume endorsement by the federal government. </w:t>
      </w:r>
    </w:p>
    <w:p w14:paraId="7F9B4065" w14:textId="77777777" w:rsidR="00A211D3" w:rsidRPr="00941B3A" w:rsidRDefault="00A211D3" w:rsidP="00A211D3">
      <w:pPr>
        <w:pStyle w:val="NormalWeb"/>
      </w:pPr>
      <w:r w:rsidRPr="00941B3A">
        <w:t> </w:t>
      </w:r>
    </w:p>
    <w:p w14:paraId="020268BE" w14:textId="77777777" w:rsidR="00A211D3" w:rsidRPr="00941B3A" w:rsidRDefault="00A211D3" w:rsidP="00A211D3">
      <w:pPr>
        <w:pStyle w:val="NormalWeb"/>
      </w:pPr>
      <w:r w:rsidRPr="00941B3A">
        <w:rPr>
          <w:rFonts w:ascii="Calibri" w:hAnsi="Calibri"/>
          <w:color w:val="000000"/>
          <w:sz w:val="22"/>
          <w:szCs w:val="22"/>
        </w:rPr>
        <w:t xml:space="preserve">In this template, we use the term </w:t>
      </w:r>
      <w:r w:rsidRPr="00941B3A">
        <w:rPr>
          <w:rFonts w:ascii="Calibri" w:hAnsi="Calibri"/>
          <w:i/>
          <w:iCs/>
          <w:color w:val="000000"/>
          <w:sz w:val="22"/>
          <w:szCs w:val="22"/>
        </w:rPr>
        <w:t>deaf</w:t>
      </w:r>
      <w:r w:rsidRPr="00941B3A">
        <w:rPr>
          <w:rFonts w:ascii="Calibri" w:hAnsi="Calibri"/>
          <w:color w:val="000000"/>
          <w:sz w:val="22"/>
          <w:szCs w:val="22"/>
        </w:rPr>
        <w:t xml:space="preserve"> in an all-encompassing manner to include individuals who identify as Deaf, hard of hearing, hearing impaired, late deafened, and deafdisabled. </w:t>
      </w:r>
    </w:p>
    <w:p w14:paraId="3178F2DA" w14:textId="77777777" w:rsidR="00A211D3" w:rsidRPr="00941B3A" w:rsidRDefault="00A211D3" w:rsidP="00A211D3">
      <w:pPr>
        <w:pStyle w:val="NormalWeb"/>
        <w:rPr>
          <w:rFonts w:ascii="Calibri" w:hAnsi="Calibri"/>
          <w:b/>
          <w:bCs/>
          <w:color w:val="000000"/>
          <w:sz w:val="22"/>
          <w:szCs w:val="22"/>
        </w:rPr>
      </w:pPr>
    </w:p>
    <w:p w14:paraId="08096706" w14:textId="77777777" w:rsidR="00A211D3" w:rsidRPr="00941B3A" w:rsidRDefault="00A211D3" w:rsidP="00A211D3">
      <w:pPr>
        <w:pStyle w:val="NormalWeb"/>
      </w:pPr>
      <w:r w:rsidRPr="00941B3A">
        <w:rPr>
          <w:rFonts w:ascii="Calibri" w:hAnsi="Calibri"/>
          <w:b/>
          <w:bCs/>
          <w:color w:val="000000"/>
          <w:sz w:val="22"/>
          <w:szCs w:val="22"/>
        </w:rPr>
        <w:t>ACKNOWLEDGMENTS</w:t>
      </w:r>
    </w:p>
    <w:p w14:paraId="6BC202C8" w14:textId="77777777" w:rsidR="00A211D3" w:rsidRPr="00941B3A" w:rsidRDefault="00A211D3" w:rsidP="00A211D3">
      <w:pPr>
        <w:pStyle w:val="NormalWeb"/>
      </w:pPr>
      <w:r w:rsidRPr="00941B3A">
        <w:rPr>
          <w:rFonts w:ascii="Calibri" w:hAnsi="Calibri"/>
          <w:color w:val="000000"/>
          <w:sz w:val="22"/>
          <w:szCs w:val="22"/>
        </w:rPr>
        <w:t xml:space="preserve">These materials were originally developed in 2001 and revised in 2011 in the course of agreement between the Research to Practice Division, Office of Special Education Programs, U.S. Department of Education and the </w:t>
      </w:r>
      <w:proofErr w:type="spellStart"/>
      <w:r w:rsidRPr="00941B3A">
        <w:rPr>
          <w:rFonts w:ascii="Calibri" w:hAnsi="Calibri"/>
          <w:color w:val="000000"/>
          <w:sz w:val="22"/>
          <w:szCs w:val="22"/>
        </w:rPr>
        <w:t>PEPNet</w:t>
      </w:r>
      <w:proofErr w:type="spellEnd"/>
      <w:r w:rsidRPr="00941B3A">
        <w:rPr>
          <w:rFonts w:ascii="Calibri" w:hAnsi="Calibri"/>
          <w:color w:val="000000"/>
          <w:sz w:val="22"/>
          <w:szCs w:val="22"/>
        </w:rPr>
        <w:t>-South Regional Center at</w:t>
      </w:r>
      <w:r w:rsidRPr="00941B3A">
        <w:rPr>
          <w:rFonts w:ascii="Calibri" w:hAnsi="Calibri"/>
          <w:b/>
          <w:bCs/>
          <w:color w:val="000000"/>
          <w:sz w:val="22"/>
          <w:szCs w:val="22"/>
        </w:rPr>
        <w:t xml:space="preserve"> </w:t>
      </w:r>
      <w:r w:rsidRPr="00941B3A">
        <w:rPr>
          <w:rFonts w:ascii="Calibri" w:hAnsi="Calibri"/>
          <w:color w:val="000000"/>
          <w:sz w:val="22"/>
          <w:szCs w:val="22"/>
        </w:rPr>
        <w:t>University of Tennessee at Knoxville under grant #H326D060003.</w:t>
      </w:r>
    </w:p>
    <w:p w14:paraId="0CF195F1" w14:textId="77777777" w:rsidR="00A211D3" w:rsidRPr="00941B3A" w:rsidRDefault="00A211D3" w:rsidP="00A211D3">
      <w:pPr>
        <w:pStyle w:val="NormalWeb"/>
      </w:pPr>
      <w:r w:rsidRPr="00941B3A">
        <w:t> </w:t>
      </w:r>
    </w:p>
    <w:p w14:paraId="2B11E597" w14:textId="77777777" w:rsidR="00A211D3" w:rsidRDefault="00A211D3" w:rsidP="00A211D3">
      <w:pPr>
        <w:pStyle w:val="NormalWeb"/>
      </w:pPr>
      <w:r w:rsidRPr="00941B3A">
        <w:rPr>
          <w:rFonts w:ascii="Calibri" w:hAnsi="Calibri"/>
          <w:color w:val="000000"/>
          <w:sz w:val="22"/>
          <w:szCs w:val="22"/>
        </w:rPr>
        <w:t>In 2017, NDC has made further revisions to update certain terminology used within the document to reflect current practice. To learn more about additional resources offered through NDC visit  </w:t>
      </w:r>
      <w:bookmarkStart w:id="0" w:name="_GoBack"/>
      <w:r w:rsidRPr="00941B3A">
        <w:rPr>
          <w:rFonts w:ascii="Calibri" w:hAnsi="Calibri"/>
          <w:color w:val="auto"/>
          <w:sz w:val="22"/>
          <w:szCs w:val="22"/>
          <w:u w:val="single"/>
        </w:rPr>
        <w:t>www.</w:t>
      </w:r>
      <w:bookmarkEnd w:id="0"/>
      <w:r w:rsidRPr="00941B3A">
        <w:rPr>
          <w:rFonts w:ascii="Calibri" w:hAnsi="Calibri"/>
          <w:color w:val="auto"/>
          <w:sz w:val="22"/>
          <w:szCs w:val="22"/>
          <w:u w:val="single"/>
        </w:rPr>
        <w:t>nationaldeafcenter.org</w:t>
      </w:r>
      <w:r w:rsidRPr="00941B3A">
        <w:rPr>
          <w:rFonts w:ascii="Calibri" w:hAnsi="Calibri"/>
          <w:color w:val="000000"/>
          <w:sz w:val="22"/>
          <w:szCs w:val="22"/>
        </w:rPr>
        <w:t>.</w:t>
      </w:r>
      <w:r>
        <w:rPr>
          <w:rFonts w:ascii="Calibri" w:hAnsi="Calibri"/>
          <w:color w:val="000000"/>
          <w:sz w:val="22"/>
          <w:szCs w:val="22"/>
        </w:rPr>
        <w:t xml:space="preserve"> </w:t>
      </w:r>
    </w:p>
    <w:p w14:paraId="68A19DAE" w14:textId="77777777" w:rsidR="0075110A" w:rsidRPr="00AE5CC4" w:rsidRDefault="0075110A" w:rsidP="00A211D3">
      <w:pPr>
        <w:pStyle w:val="aaarial18"/>
        <w:rPr>
          <w:rFonts w:ascii="Calibri" w:hAnsi="Calibri" w:cs="Calibri"/>
          <w:sz w:val="22"/>
          <w:szCs w:val="22"/>
        </w:rPr>
      </w:pPr>
      <w:r w:rsidRPr="00AE5CC4">
        <w:rPr>
          <w:rFonts w:ascii="Calibri" w:hAnsi="Calibri" w:cs="Calibri"/>
          <w:sz w:val="22"/>
          <w:szCs w:val="22"/>
        </w:rPr>
        <w:t xml:space="preserve"> </w:t>
      </w:r>
    </w:p>
    <w:p w14:paraId="1B2B1586" w14:textId="77777777" w:rsidR="007C489B" w:rsidRPr="008A14EC" w:rsidRDefault="007C489B" w:rsidP="00B27775">
      <w:pPr>
        <w:pStyle w:val="aaarial18"/>
        <w:rPr>
          <w:rFonts w:ascii="Calibri" w:hAnsi="Calibri" w:cs="Calibri"/>
          <w:caps/>
          <w:sz w:val="22"/>
          <w:szCs w:val="22"/>
        </w:rPr>
      </w:pPr>
    </w:p>
    <w:p w14:paraId="5EE56C13" w14:textId="77777777" w:rsidR="00794CF5" w:rsidRDefault="00794CF5" w:rsidP="004C158D">
      <w:pPr>
        <w:pStyle w:val="Default"/>
        <w:rPr>
          <w:rFonts w:ascii="Calibri" w:hAnsi="Calibri" w:cs="Calibri"/>
          <w:b/>
          <w:bCs/>
          <w:color w:val="auto"/>
          <w:sz w:val="22"/>
          <w:szCs w:val="22"/>
        </w:rPr>
      </w:pPr>
    </w:p>
    <w:p w14:paraId="22701029" w14:textId="77777777" w:rsidR="004C158D" w:rsidRPr="00104D72" w:rsidRDefault="004C158D" w:rsidP="004C158D">
      <w:pPr>
        <w:pStyle w:val="Default"/>
        <w:rPr>
          <w:rFonts w:ascii="Calibri" w:hAnsi="Calibri" w:cs="Calibri"/>
          <w:color w:val="auto"/>
          <w:sz w:val="22"/>
          <w:szCs w:val="22"/>
        </w:rPr>
      </w:pPr>
      <w:r w:rsidRPr="00104D72">
        <w:rPr>
          <w:rFonts w:ascii="Calibri" w:hAnsi="Calibri" w:cs="Calibri"/>
          <w:b/>
          <w:bCs/>
          <w:color w:val="auto"/>
          <w:sz w:val="22"/>
          <w:szCs w:val="22"/>
        </w:rPr>
        <w:t xml:space="preserve">CONTRIBUTORS </w:t>
      </w:r>
    </w:p>
    <w:p w14:paraId="4028C704" w14:textId="77777777" w:rsidR="00794CF5" w:rsidRPr="00794CF5" w:rsidRDefault="00794CF5" w:rsidP="00794CF5">
      <w:pPr>
        <w:pStyle w:val="Default"/>
        <w:rPr>
          <w:rFonts w:ascii="Calibri" w:hAnsi="Calibri" w:cs="Calibri"/>
          <w:color w:val="auto"/>
          <w:sz w:val="22"/>
          <w:szCs w:val="22"/>
        </w:rPr>
      </w:pPr>
      <w:r w:rsidRPr="00794CF5">
        <w:rPr>
          <w:rFonts w:ascii="Calibri" w:hAnsi="Calibri" w:cs="Calibri"/>
          <w:color w:val="auto"/>
          <w:sz w:val="22"/>
          <w:szCs w:val="22"/>
        </w:rPr>
        <w:t xml:space="preserve">The original development team included outreach staff from the Postsecondary Education Consortium and its affiliate programs. Contributors included: Jennie Bourgeois, Sharon Downs, Don Hastings, Lucy </w:t>
      </w:r>
      <w:proofErr w:type="spellStart"/>
      <w:r w:rsidRPr="00794CF5">
        <w:rPr>
          <w:rFonts w:ascii="Calibri" w:hAnsi="Calibri" w:cs="Calibri"/>
          <w:color w:val="auto"/>
          <w:sz w:val="22"/>
          <w:szCs w:val="22"/>
        </w:rPr>
        <w:t>Howlett</w:t>
      </w:r>
      <w:proofErr w:type="spellEnd"/>
      <w:r w:rsidRPr="00794CF5">
        <w:rPr>
          <w:rFonts w:ascii="Calibri" w:hAnsi="Calibri" w:cs="Calibri"/>
          <w:color w:val="auto"/>
          <w:sz w:val="22"/>
          <w:szCs w:val="22"/>
        </w:rPr>
        <w:t xml:space="preserve">, Nancy Lane, Sam McCord, Tina Ogle-Carlton, Sandi Patton, Heather Webb, and Marcia </w:t>
      </w:r>
      <w:proofErr w:type="spellStart"/>
      <w:r w:rsidRPr="00794CF5">
        <w:rPr>
          <w:rFonts w:ascii="Calibri" w:hAnsi="Calibri" w:cs="Calibri"/>
          <w:color w:val="auto"/>
          <w:sz w:val="22"/>
          <w:szCs w:val="22"/>
        </w:rPr>
        <w:t>Kolvitz</w:t>
      </w:r>
      <w:proofErr w:type="spellEnd"/>
      <w:r w:rsidRPr="00794CF5">
        <w:rPr>
          <w:rFonts w:ascii="Calibri" w:hAnsi="Calibri" w:cs="Calibri"/>
          <w:color w:val="auto"/>
          <w:sz w:val="22"/>
          <w:szCs w:val="22"/>
        </w:rPr>
        <w:t>.</w:t>
      </w:r>
    </w:p>
    <w:p w14:paraId="7767C149" w14:textId="77777777" w:rsidR="008A14EC" w:rsidRPr="00B6157A" w:rsidRDefault="008A14EC" w:rsidP="008A14EC">
      <w:pPr>
        <w:pStyle w:val="aaarial18"/>
        <w:rPr>
          <w:rFonts w:ascii="Calibri" w:hAnsi="Calibri" w:cs="Calibri"/>
          <w:sz w:val="22"/>
          <w:szCs w:val="22"/>
        </w:rPr>
      </w:pPr>
    </w:p>
    <w:p w14:paraId="626F0FBE" w14:textId="77777777" w:rsidR="007C489B" w:rsidRDefault="007C489B" w:rsidP="008A14EC">
      <w:pPr>
        <w:pStyle w:val="aaarial18"/>
        <w:rPr>
          <w:rFonts w:ascii="Calibri" w:hAnsi="Calibri" w:cs="Calibri"/>
          <w:b/>
          <w:iCs/>
          <w:color w:val="0000FF"/>
          <w:sz w:val="22"/>
          <w:szCs w:val="22"/>
        </w:rPr>
      </w:pPr>
    </w:p>
    <w:p w14:paraId="59BBE089" w14:textId="77777777" w:rsidR="008A14EC" w:rsidRPr="00007AEE" w:rsidRDefault="008A14EC" w:rsidP="008A14EC">
      <w:pPr>
        <w:pStyle w:val="aaarial18"/>
        <w:rPr>
          <w:rFonts w:ascii="Calibri" w:hAnsi="Calibri" w:cs="Calibri"/>
          <w:b/>
          <w:iCs/>
          <w:color w:val="0000FF"/>
          <w:sz w:val="22"/>
          <w:szCs w:val="22"/>
        </w:rPr>
      </w:pPr>
      <w:r w:rsidRPr="00007AEE">
        <w:rPr>
          <w:rFonts w:ascii="Calibri" w:hAnsi="Calibri" w:cs="Calibri"/>
          <w:b/>
          <w:iCs/>
          <w:color w:val="0000FF"/>
          <w:sz w:val="22"/>
          <w:szCs w:val="22"/>
        </w:rPr>
        <w:t>INSTRUCTIONS FOR USE</w:t>
      </w:r>
    </w:p>
    <w:p w14:paraId="17A1D2EB" w14:textId="77777777" w:rsidR="008A14EC" w:rsidRPr="00007AEE" w:rsidRDefault="008A14EC" w:rsidP="008A14EC">
      <w:pPr>
        <w:pStyle w:val="aaarial18"/>
        <w:rPr>
          <w:rFonts w:ascii="Calibri" w:hAnsi="Calibri" w:cs="Calibri"/>
          <w:bCs/>
          <w:iCs/>
          <w:sz w:val="22"/>
          <w:szCs w:val="22"/>
        </w:rPr>
      </w:pPr>
      <w:r w:rsidRPr="00007AEE">
        <w:rPr>
          <w:rFonts w:ascii="Calibri" w:hAnsi="Calibri" w:cs="Calibri"/>
          <w:bCs/>
          <w:iCs/>
          <w:sz w:val="22"/>
          <w:szCs w:val="22"/>
        </w:rPr>
        <w:t xml:space="preserve">This handbook template was set up for any postsecondary institution to download and use. The information in this handbook has been modeled after relevant policies and has been compiled from a variety of Disability Services offices with extensive experience in providing access services to </w:t>
      </w:r>
      <w:r w:rsidR="00A211D3">
        <w:rPr>
          <w:rFonts w:ascii="Calibri" w:hAnsi="Calibri" w:cs="Calibri"/>
          <w:bCs/>
          <w:iCs/>
          <w:sz w:val="22"/>
          <w:szCs w:val="22"/>
        </w:rPr>
        <w:t>deaf students</w:t>
      </w:r>
      <w:r w:rsidRPr="00007AEE">
        <w:rPr>
          <w:rFonts w:ascii="Calibri" w:hAnsi="Calibri" w:cs="Calibri"/>
          <w:bCs/>
          <w:iCs/>
          <w:sz w:val="22"/>
          <w:szCs w:val="22"/>
        </w:rPr>
        <w:t>. Users’ instructions are shown in</w:t>
      </w:r>
      <w:r w:rsidRPr="00007AEE">
        <w:rPr>
          <w:rFonts w:ascii="Calibri" w:hAnsi="Calibri" w:cs="Calibri"/>
          <w:bCs/>
          <w:iCs/>
          <w:color w:val="0000FF"/>
          <w:sz w:val="22"/>
          <w:szCs w:val="22"/>
        </w:rPr>
        <w:t xml:space="preserve"> </w:t>
      </w:r>
      <w:r w:rsidR="00007AEE" w:rsidRPr="00007AEE">
        <w:rPr>
          <w:rFonts w:ascii="Calibri" w:hAnsi="Calibri" w:cs="Calibri"/>
          <w:bCs/>
          <w:i/>
          <w:iCs/>
          <w:color w:val="0000FF"/>
          <w:sz w:val="22"/>
          <w:szCs w:val="22"/>
        </w:rPr>
        <w:t xml:space="preserve">blue </w:t>
      </w:r>
      <w:r w:rsidRPr="00007AEE">
        <w:rPr>
          <w:rFonts w:ascii="Calibri" w:hAnsi="Calibri" w:cs="Calibri"/>
          <w:bCs/>
          <w:i/>
          <w:iCs/>
          <w:color w:val="0000FF"/>
          <w:sz w:val="22"/>
          <w:szCs w:val="22"/>
        </w:rPr>
        <w:t>italics</w:t>
      </w:r>
      <w:r w:rsidRPr="00007AEE">
        <w:rPr>
          <w:rFonts w:ascii="Calibri" w:hAnsi="Calibri" w:cs="Calibri"/>
          <w:bCs/>
          <w:iCs/>
          <w:color w:val="0000FF"/>
          <w:sz w:val="22"/>
          <w:szCs w:val="22"/>
        </w:rPr>
        <w:t xml:space="preserve"> </w:t>
      </w:r>
      <w:r w:rsidRPr="00007AEE">
        <w:rPr>
          <w:rFonts w:ascii="Calibri" w:hAnsi="Calibri" w:cs="Calibri"/>
          <w:bCs/>
          <w:iCs/>
          <w:sz w:val="22"/>
          <w:szCs w:val="22"/>
        </w:rPr>
        <w:t>and should not be included in the handbook.</w:t>
      </w:r>
    </w:p>
    <w:p w14:paraId="36255178" w14:textId="77777777" w:rsidR="008A14EC" w:rsidRPr="00007AEE" w:rsidRDefault="008A14EC" w:rsidP="008A14EC">
      <w:pPr>
        <w:pStyle w:val="aaarial18"/>
        <w:rPr>
          <w:rFonts w:ascii="Calibri" w:hAnsi="Calibri" w:cs="Calibri"/>
          <w:bCs/>
          <w:iCs/>
          <w:strike/>
          <w:sz w:val="22"/>
          <w:szCs w:val="22"/>
        </w:rPr>
      </w:pPr>
    </w:p>
    <w:p w14:paraId="50B3491A" w14:textId="77777777" w:rsidR="008A14EC" w:rsidRPr="00007AEE" w:rsidRDefault="008A14EC" w:rsidP="008A14EC">
      <w:pPr>
        <w:pStyle w:val="aaarial18"/>
        <w:rPr>
          <w:rFonts w:ascii="Calibri" w:hAnsi="Calibri" w:cs="Calibri"/>
          <w:bCs/>
          <w:iCs/>
          <w:sz w:val="22"/>
          <w:szCs w:val="22"/>
        </w:rPr>
      </w:pPr>
      <w:r w:rsidRPr="00007AEE">
        <w:rPr>
          <w:rFonts w:ascii="Calibri" w:hAnsi="Calibri" w:cs="Calibri"/>
          <w:bCs/>
          <w:iCs/>
          <w:sz w:val="22"/>
          <w:szCs w:val="22"/>
        </w:rPr>
        <w:t xml:space="preserve">To use this handbook template, consider your institution’s existing policies and procedures and compare them to what is included in this document. Modify or delete what doesn’t apply to your college or university. Please substitute words in ALL CAPS (see list below) with the information for your school (i.e. replace OFFICE with Disability Support Services, etc.). After making all the necessary content additions, deletions, and adjustments to the handbook, check it for final formatting before using. </w:t>
      </w:r>
    </w:p>
    <w:p w14:paraId="0908427D" w14:textId="77777777" w:rsidR="008A14EC" w:rsidRPr="00007AEE" w:rsidRDefault="008A14EC" w:rsidP="008A14EC">
      <w:pPr>
        <w:pStyle w:val="aaarial18"/>
        <w:rPr>
          <w:rFonts w:ascii="Calibri" w:hAnsi="Calibri" w:cs="Calibri"/>
          <w:bCs/>
          <w:iCs/>
          <w:sz w:val="22"/>
          <w:szCs w:val="22"/>
        </w:rPr>
      </w:pPr>
    </w:p>
    <w:p w14:paraId="1CEB794C" w14:textId="77777777" w:rsidR="008A14EC" w:rsidRPr="00007AEE" w:rsidRDefault="008A14EC" w:rsidP="008A14EC">
      <w:pPr>
        <w:pStyle w:val="aaarial18"/>
        <w:rPr>
          <w:rFonts w:ascii="Calibri" w:hAnsi="Calibri" w:cs="Calibri"/>
          <w:bCs/>
          <w:iCs/>
          <w:sz w:val="22"/>
          <w:szCs w:val="22"/>
        </w:rPr>
      </w:pPr>
      <w:r w:rsidRPr="00007AEE">
        <w:rPr>
          <w:rFonts w:ascii="Calibri" w:hAnsi="Calibri" w:cs="Calibri"/>
          <w:bCs/>
          <w:iCs/>
          <w:sz w:val="22"/>
          <w:szCs w:val="22"/>
        </w:rPr>
        <w:t xml:space="preserve"> “Find and Replace” words:  </w:t>
      </w:r>
    </w:p>
    <w:p w14:paraId="109921D1" w14:textId="77777777" w:rsidR="008A14EC" w:rsidRPr="00007AEE" w:rsidRDefault="000B0F79" w:rsidP="008A14EC">
      <w:pPr>
        <w:pStyle w:val="aaarial18"/>
        <w:numPr>
          <w:ilvl w:val="0"/>
          <w:numId w:val="14"/>
        </w:numPr>
        <w:rPr>
          <w:rFonts w:ascii="Calibri" w:hAnsi="Calibri" w:cs="Calibri"/>
          <w:bCs/>
          <w:iCs/>
          <w:sz w:val="22"/>
          <w:szCs w:val="22"/>
        </w:rPr>
      </w:pPr>
      <w:r>
        <w:rPr>
          <w:rFonts w:ascii="Calibri" w:hAnsi="Calibri" w:cs="Calibri"/>
          <w:bCs/>
          <w:iCs/>
          <w:sz w:val="22"/>
          <w:szCs w:val="22"/>
        </w:rPr>
        <w:t>INSTITUTION</w:t>
      </w:r>
    </w:p>
    <w:p w14:paraId="5DB31428" w14:textId="77777777" w:rsidR="008A14EC" w:rsidRPr="00007AEE" w:rsidRDefault="008A14EC" w:rsidP="008A14EC">
      <w:pPr>
        <w:pStyle w:val="aaarial18"/>
        <w:numPr>
          <w:ilvl w:val="0"/>
          <w:numId w:val="14"/>
        </w:numPr>
        <w:rPr>
          <w:rFonts w:ascii="Calibri" w:hAnsi="Calibri" w:cs="Calibri"/>
          <w:bCs/>
          <w:iCs/>
          <w:sz w:val="22"/>
          <w:szCs w:val="22"/>
        </w:rPr>
      </w:pPr>
      <w:r w:rsidRPr="00007AEE">
        <w:rPr>
          <w:rFonts w:ascii="Calibri" w:hAnsi="Calibri" w:cs="Calibri"/>
          <w:bCs/>
          <w:iCs/>
          <w:sz w:val="22"/>
          <w:szCs w:val="22"/>
        </w:rPr>
        <w:t>OFFICE</w:t>
      </w:r>
    </w:p>
    <w:p w14:paraId="3A193C71" w14:textId="77777777" w:rsidR="008A14EC" w:rsidRPr="00007AEE" w:rsidRDefault="008A14EC" w:rsidP="008A14EC">
      <w:pPr>
        <w:pStyle w:val="aaarial18"/>
        <w:numPr>
          <w:ilvl w:val="0"/>
          <w:numId w:val="14"/>
        </w:numPr>
        <w:rPr>
          <w:rFonts w:ascii="Calibri" w:hAnsi="Calibri" w:cs="Calibri"/>
          <w:bCs/>
          <w:iCs/>
          <w:sz w:val="22"/>
          <w:szCs w:val="22"/>
        </w:rPr>
      </w:pPr>
      <w:r w:rsidRPr="00007AEE">
        <w:rPr>
          <w:rFonts w:ascii="Calibri" w:hAnsi="Calibri" w:cs="Calibri"/>
          <w:bCs/>
          <w:iCs/>
          <w:sz w:val="22"/>
          <w:szCs w:val="22"/>
        </w:rPr>
        <w:t>SUPERVISOR</w:t>
      </w:r>
    </w:p>
    <w:p w14:paraId="753082D4" w14:textId="77777777" w:rsidR="00064CFA" w:rsidRPr="00E96FE9" w:rsidRDefault="00064CFA" w:rsidP="008A14EC">
      <w:pPr>
        <w:pStyle w:val="aaarial18"/>
        <w:jc w:val="center"/>
        <w:rPr>
          <w:rFonts w:ascii="Calibri" w:hAnsi="Calibri" w:cs="Calibri"/>
          <w:b/>
          <w:caps/>
          <w:sz w:val="22"/>
          <w:szCs w:val="22"/>
        </w:rPr>
      </w:pPr>
      <w:r w:rsidRPr="00E96FE9">
        <w:rPr>
          <w:rFonts w:ascii="Calibri" w:hAnsi="Calibri" w:cs="Calibri"/>
          <w:b/>
          <w:sz w:val="22"/>
          <w:szCs w:val="22"/>
        </w:rPr>
        <w:br w:type="page"/>
      </w:r>
      <w:r w:rsidRPr="00E96FE9">
        <w:rPr>
          <w:rFonts w:ascii="Calibri" w:hAnsi="Calibri" w:cs="Calibri"/>
          <w:b/>
          <w:caps/>
          <w:sz w:val="24"/>
          <w:szCs w:val="22"/>
        </w:rPr>
        <w:lastRenderedPageBreak/>
        <w:t>Table of contents</w:t>
      </w:r>
    </w:p>
    <w:p w14:paraId="6117FFAA" w14:textId="77777777" w:rsidR="00EF7D62" w:rsidRPr="008A14EC" w:rsidRDefault="00EF7D62" w:rsidP="00B27775">
      <w:pPr>
        <w:pStyle w:val="aaarial18"/>
        <w:rPr>
          <w:rFonts w:ascii="Calibri" w:hAnsi="Calibri" w:cs="Calibri"/>
          <w:caps/>
          <w:sz w:val="22"/>
          <w:szCs w:val="22"/>
        </w:rPr>
      </w:pPr>
    </w:p>
    <w:p w14:paraId="70B81850" w14:textId="77777777" w:rsidR="005416AF" w:rsidRPr="00073377" w:rsidRDefault="00E96FE9">
      <w:pPr>
        <w:pStyle w:val="TOC1"/>
        <w:tabs>
          <w:tab w:val="right" w:leader="dot" w:pos="9350"/>
        </w:tabs>
        <w:rPr>
          <w:rFonts w:cs="Times New Roman"/>
          <w:b w:val="0"/>
          <w:bCs w:val="0"/>
          <w:noProof/>
          <w:sz w:val="24"/>
          <w:szCs w:val="24"/>
        </w:rPr>
      </w:pPr>
      <w:r>
        <w:fldChar w:fldCharType="begin"/>
      </w:r>
      <w:r>
        <w:instrText xml:space="preserve"> TOC \o "1-2" \h \z \t "TOC 1 CALIBRI,1,TOC 2 CALIBRI,2" </w:instrText>
      </w:r>
      <w:r>
        <w:fldChar w:fldCharType="separate"/>
      </w:r>
      <w:hyperlink w:anchor="_Toc485716686" w:history="1">
        <w:r w:rsidR="005416AF" w:rsidRPr="00650EBC">
          <w:rPr>
            <w:rStyle w:val="Hyperlink"/>
            <w:noProof/>
          </w:rPr>
          <w:t>INTRODUCTION/ WELCOME</w:t>
        </w:r>
        <w:r w:rsidR="005416AF">
          <w:rPr>
            <w:noProof/>
            <w:webHidden/>
          </w:rPr>
          <w:tab/>
        </w:r>
        <w:r w:rsidR="005416AF">
          <w:rPr>
            <w:noProof/>
            <w:webHidden/>
          </w:rPr>
          <w:fldChar w:fldCharType="begin"/>
        </w:r>
        <w:r w:rsidR="005416AF">
          <w:rPr>
            <w:noProof/>
            <w:webHidden/>
          </w:rPr>
          <w:instrText xml:space="preserve"> PAGEREF _Toc485716686 \h </w:instrText>
        </w:r>
        <w:r w:rsidR="005416AF">
          <w:rPr>
            <w:noProof/>
            <w:webHidden/>
          </w:rPr>
        </w:r>
        <w:r w:rsidR="005416AF">
          <w:rPr>
            <w:noProof/>
            <w:webHidden/>
          </w:rPr>
          <w:fldChar w:fldCharType="separate"/>
        </w:r>
        <w:r w:rsidR="00D87B4A">
          <w:rPr>
            <w:noProof/>
            <w:webHidden/>
          </w:rPr>
          <w:t>5</w:t>
        </w:r>
        <w:r w:rsidR="005416AF">
          <w:rPr>
            <w:noProof/>
            <w:webHidden/>
          </w:rPr>
          <w:fldChar w:fldCharType="end"/>
        </w:r>
      </w:hyperlink>
    </w:p>
    <w:p w14:paraId="6189A30E" w14:textId="77777777" w:rsidR="005416AF" w:rsidRPr="00073377" w:rsidRDefault="00FC0E45">
      <w:pPr>
        <w:pStyle w:val="TOC1"/>
        <w:tabs>
          <w:tab w:val="right" w:leader="dot" w:pos="9350"/>
        </w:tabs>
        <w:rPr>
          <w:rFonts w:cs="Times New Roman"/>
          <w:b w:val="0"/>
          <w:bCs w:val="0"/>
          <w:noProof/>
          <w:sz w:val="24"/>
          <w:szCs w:val="24"/>
        </w:rPr>
      </w:pPr>
      <w:hyperlink w:anchor="_Toc485716687" w:history="1">
        <w:r w:rsidR="005416AF" w:rsidRPr="00650EBC">
          <w:rPr>
            <w:rStyle w:val="Hyperlink"/>
            <w:noProof/>
          </w:rPr>
          <w:t>DISABILITY LAWS IN POSTSECONDARY EDUCATION</w:t>
        </w:r>
        <w:r w:rsidR="005416AF">
          <w:rPr>
            <w:noProof/>
            <w:webHidden/>
          </w:rPr>
          <w:tab/>
        </w:r>
        <w:r w:rsidR="005416AF">
          <w:rPr>
            <w:noProof/>
            <w:webHidden/>
          </w:rPr>
          <w:fldChar w:fldCharType="begin"/>
        </w:r>
        <w:r w:rsidR="005416AF">
          <w:rPr>
            <w:noProof/>
            <w:webHidden/>
          </w:rPr>
          <w:instrText xml:space="preserve"> PAGEREF _Toc485716687 \h </w:instrText>
        </w:r>
        <w:r w:rsidR="005416AF">
          <w:rPr>
            <w:noProof/>
            <w:webHidden/>
          </w:rPr>
        </w:r>
        <w:r w:rsidR="005416AF">
          <w:rPr>
            <w:noProof/>
            <w:webHidden/>
          </w:rPr>
          <w:fldChar w:fldCharType="separate"/>
        </w:r>
        <w:r w:rsidR="00D87B4A">
          <w:rPr>
            <w:noProof/>
            <w:webHidden/>
          </w:rPr>
          <w:t>6</w:t>
        </w:r>
        <w:r w:rsidR="005416AF">
          <w:rPr>
            <w:noProof/>
            <w:webHidden/>
          </w:rPr>
          <w:fldChar w:fldCharType="end"/>
        </w:r>
      </w:hyperlink>
    </w:p>
    <w:p w14:paraId="784142CC" w14:textId="77777777" w:rsidR="005416AF" w:rsidRPr="00073377" w:rsidRDefault="00FC0E45">
      <w:pPr>
        <w:pStyle w:val="TOC2"/>
        <w:tabs>
          <w:tab w:val="right" w:leader="dot" w:pos="9350"/>
        </w:tabs>
        <w:rPr>
          <w:rFonts w:cs="Times New Roman"/>
          <w:i w:val="0"/>
          <w:iCs w:val="0"/>
          <w:noProof/>
          <w:sz w:val="24"/>
          <w:szCs w:val="24"/>
        </w:rPr>
      </w:pPr>
      <w:hyperlink w:anchor="_Toc485716688" w:history="1">
        <w:r w:rsidR="005416AF" w:rsidRPr="00650EBC">
          <w:rPr>
            <w:rStyle w:val="Hyperlink"/>
            <w:noProof/>
          </w:rPr>
          <w:t>The Rehabilitation Act</w:t>
        </w:r>
        <w:r w:rsidR="005416AF">
          <w:rPr>
            <w:noProof/>
            <w:webHidden/>
          </w:rPr>
          <w:tab/>
        </w:r>
        <w:r w:rsidR="005416AF">
          <w:rPr>
            <w:noProof/>
            <w:webHidden/>
          </w:rPr>
          <w:fldChar w:fldCharType="begin"/>
        </w:r>
        <w:r w:rsidR="005416AF">
          <w:rPr>
            <w:noProof/>
            <w:webHidden/>
          </w:rPr>
          <w:instrText xml:space="preserve"> PAGEREF _Toc485716688 \h </w:instrText>
        </w:r>
        <w:r w:rsidR="005416AF">
          <w:rPr>
            <w:noProof/>
            <w:webHidden/>
          </w:rPr>
        </w:r>
        <w:r w:rsidR="005416AF">
          <w:rPr>
            <w:noProof/>
            <w:webHidden/>
          </w:rPr>
          <w:fldChar w:fldCharType="separate"/>
        </w:r>
        <w:r w:rsidR="00D87B4A">
          <w:rPr>
            <w:noProof/>
            <w:webHidden/>
          </w:rPr>
          <w:t>6</w:t>
        </w:r>
        <w:r w:rsidR="005416AF">
          <w:rPr>
            <w:noProof/>
            <w:webHidden/>
          </w:rPr>
          <w:fldChar w:fldCharType="end"/>
        </w:r>
      </w:hyperlink>
    </w:p>
    <w:p w14:paraId="7AAC8FD4" w14:textId="77777777" w:rsidR="005416AF" w:rsidRPr="00073377" w:rsidRDefault="00FC0E45">
      <w:pPr>
        <w:pStyle w:val="TOC2"/>
        <w:tabs>
          <w:tab w:val="right" w:leader="dot" w:pos="9350"/>
        </w:tabs>
        <w:rPr>
          <w:rFonts w:cs="Times New Roman"/>
          <w:i w:val="0"/>
          <w:iCs w:val="0"/>
          <w:noProof/>
          <w:sz w:val="24"/>
          <w:szCs w:val="24"/>
        </w:rPr>
      </w:pPr>
      <w:hyperlink w:anchor="_Toc485716689" w:history="1">
        <w:r w:rsidR="005416AF" w:rsidRPr="00650EBC">
          <w:rPr>
            <w:rStyle w:val="Hyperlink"/>
            <w:noProof/>
          </w:rPr>
          <w:t>The Americans with Disability Act (ADA)</w:t>
        </w:r>
        <w:r w:rsidR="005416AF">
          <w:rPr>
            <w:noProof/>
            <w:webHidden/>
          </w:rPr>
          <w:tab/>
        </w:r>
        <w:r w:rsidR="005416AF">
          <w:rPr>
            <w:noProof/>
            <w:webHidden/>
          </w:rPr>
          <w:fldChar w:fldCharType="begin"/>
        </w:r>
        <w:r w:rsidR="005416AF">
          <w:rPr>
            <w:noProof/>
            <w:webHidden/>
          </w:rPr>
          <w:instrText xml:space="preserve"> PAGEREF _Toc485716689 \h </w:instrText>
        </w:r>
        <w:r w:rsidR="005416AF">
          <w:rPr>
            <w:noProof/>
            <w:webHidden/>
          </w:rPr>
        </w:r>
        <w:r w:rsidR="005416AF">
          <w:rPr>
            <w:noProof/>
            <w:webHidden/>
          </w:rPr>
          <w:fldChar w:fldCharType="separate"/>
        </w:r>
        <w:r w:rsidR="00D87B4A">
          <w:rPr>
            <w:noProof/>
            <w:webHidden/>
          </w:rPr>
          <w:t>6</w:t>
        </w:r>
        <w:r w:rsidR="005416AF">
          <w:rPr>
            <w:noProof/>
            <w:webHidden/>
          </w:rPr>
          <w:fldChar w:fldCharType="end"/>
        </w:r>
      </w:hyperlink>
    </w:p>
    <w:p w14:paraId="4916C4CE" w14:textId="77777777" w:rsidR="005416AF" w:rsidRPr="00073377" w:rsidRDefault="00FC0E45">
      <w:pPr>
        <w:pStyle w:val="TOC2"/>
        <w:tabs>
          <w:tab w:val="right" w:leader="dot" w:pos="9350"/>
        </w:tabs>
        <w:rPr>
          <w:rFonts w:cs="Times New Roman"/>
          <w:i w:val="0"/>
          <w:iCs w:val="0"/>
          <w:noProof/>
          <w:sz w:val="24"/>
          <w:szCs w:val="24"/>
        </w:rPr>
      </w:pPr>
      <w:hyperlink w:anchor="_Toc485716690" w:history="1">
        <w:r w:rsidR="005416AF" w:rsidRPr="00650EBC">
          <w:rPr>
            <w:rStyle w:val="Hyperlink"/>
            <w:noProof/>
          </w:rPr>
          <w:t>The ADA in Relation to Section 504 of the Rehabilitation Act</w:t>
        </w:r>
        <w:r w:rsidR="005416AF">
          <w:rPr>
            <w:noProof/>
            <w:webHidden/>
          </w:rPr>
          <w:tab/>
        </w:r>
        <w:r w:rsidR="005416AF">
          <w:rPr>
            <w:noProof/>
            <w:webHidden/>
          </w:rPr>
          <w:fldChar w:fldCharType="begin"/>
        </w:r>
        <w:r w:rsidR="005416AF">
          <w:rPr>
            <w:noProof/>
            <w:webHidden/>
          </w:rPr>
          <w:instrText xml:space="preserve"> PAGEREF _Toc485716690 \h </w:instrText>
        </w:r>
        <w:r w:rsidR="005416AF">
          <w:rPr>
            <w:noProof/>
            <w:webHidden/>
          </w:rPr>
        </w:r>
        <w:r w:rsidR="005416AF">
          <w:rPr>
            <w:noProof/>
            <w:webHidden/>
          </w:rPr>
          <w:fldChar w:fldCharType="separate"/>
        </w:r>
        <w:r w:rsidR="00D87B4A">
          <w:rPr>
            <w:noProof/>
            <w:webHidden/>
          </w:rPr>
          <w:t>7</w:t>
        </w:r>
        <w:r w:rsidR="005416AF">
          <w:rPr>
            <w:noProof/>
            <w:webHidden/>
          </w:rPr>
          <w:fldChar w:fldCharType="end"/>
        </w:r>
      </w:hyperlink>
    </w:p>
    <w:p w14:paraId="0988F85E" w14:textId="77777777" w:rsidR="005416AF" w:rsidRPr="00073377" w:rsidRDefault="00FC0E45">
      <w:pPr>
        <w:pStyle w:val="TOC2"/>
        <w:tabs>
          <w:tab w:val="right" w:leader="dot" w:pos="9350"/>
        </w:tabs>
        <w:rPr>
          <w:rFonts w:cs="Times New Roman"/>
          <w:i w:val="0"/>
          <w:iCs w:val="0"/>
          <w:noProof/>
          <w:sz w:val="24"/>
          <w:szCs w:val="24"/>
        </w:rPr>
      </w:pPr>
      <w:hyperlink w:anchor="_Toc485716691" w:history="1">
        <w:r w:rsidR="005416AF" w:rsidRPr="00650EBC">
          <w:rPr>
            <w:rStyle w:val="Hyperlink"/>
            <w:noProof/>
          </w:rPr>
          <w:t>Documentation of Disability</w:t>
        </w:r>
        <w:r w:rsidR="005416AF">
          <w:rPr>
            <w:noProof/>
            <w:webHidden/>
          </w:rPr>
          <w:tab/>
        </w:r>
        <w:r w:rsidR="005416AF">
          <w:rPr>
            <w:noProof/>
            <w:webHidden/>
          </w:rPr>
          <w:fldChar w:fldCharType="begin"/>
        </w:r>
        <w:r w:rsidR="005416AF">
          <w:rPr>
            <w:noProof/>
            <w:webHidden/>
          </w:rPr>
          <w:instrText xml:space="preserve"> PAGEREF _Toc485716691 \h </w:instrText>
        </w:r>
        <w:r w:rsidR="005416AF">
          <w:rPr>
            <w:noProof/>
            <w:webHidden/>
          </w:rPr>
        </w:r>
        <w:r w:rsidR="005416AF">
          <w:rPr>
            <w:noProof/>
            <w:webHidden/>
          </w:rPr>
          <w:fldChar w:fldCharType="separate"/>
        </w:r>
        <w:r w:rsidR="00D87B4A">
          <w:rPr>
            <w:noProof/>
            <w:webHidden/>
          </w:rPr>
          <w:t>7</w:t>
        </w:r>
        <w:r w:rsidR="005416AF">
          <w:rPr>
            <w:noProof/>
            <w:webHidden/>
          </w:rPr>
          <w:fldChar w:fldCharType="end"/>
        </w:r>
      </w:hyperlink>
    </w:p>
    <w:p w14:paraId="66ACE658" w14:textId="77777777" w:rsidR="005416AF" w:rsidRPr="00073377" w:rsidRDefault="00FC0E45">
      <w:pPr>
        <w:pStyle w:val="TOC1"/>
        <w:tabs>
          <w:tab w:val="right" w:leader="dot" w:pos="9350"/>
        </w:tabs>
        <w:rPr>
          <w:rFonts w:cs="Times New Roman"/>
          <w:b w:val="0"/>
          <w:bCs w:val="0"/>
          <w:noProof/>
          <w:sz w:val="24"/>
          <w:szCs w:val="24"/>
        </w:rPr>
      </w:pPr>
      <w:hyperlink w:anchor="_Toc485716692" w:history="1">
        <w:r w:rsidR="005416AF" w:rsidRPr="00650EBC">
          <w:rPr>
            <w:rStyle w:val="Hyperlink"/>
            <w:noProof/>
          </w:rPr>
          <w:t>POLICIES AND PROCEDURES</w:t>
        </w:r>
        <w:r w:rsidR="005416AF">
          <w:rPr>
            <w:noProof/>
            <w:webHidden/>
          </w:rPr>
          <w:tab/>
        </w:r>
        <w:r w:rsidR="005416AF">
          <w:rPr>
            <w:noProof/>
            <w:webHidden/>
          </w:rPr>
          <w:fldChar w:fldCharType="begin"/>
        </w:r>
        <w:r w:rsidR="005416AF">
          <w:rPr>
            <w:noProof/>
            <w:webHidden/>
          </w:rPr>
          <w:instrText xml:space="preserve"> PAGEREF _Toc485716692 \h </w:instrText>
        </w:r>
        <w:r w:rsidR="005416AF">
          <w:rPr>
            <w:noProof/>
            <w:webHidden/>
          </w:rPr>
        </w:r>
        <w:r w:rsidR="005416AF">
          <w:rPr>
            <w:noProof/>
            <w:webHidden/>
          </w:rPr>
          <w:fldChar w:fldCharType="separate"/>
        </w:r>
        <w:r w:rsidR="00D87B4A">
          <w:rPr>
            <w:noProof/>
            <w:webHidden/>
          </w:rPr>
          <w:t>8</w:t>
        </w:r>
        <w:r w:rsidR="005416AF">
          <w:rPr>
            <w:noProof/>
            <w:webHidden/>
          </w:rPr>
          <w:fldChar w:fldCharType="end"/>
        </w:r>
      </w:hyperlink>
    </w:p>
    <w:p w14:paraId="120DA0A7" w14:textId="77777777" w:rsidR="005416AF" w:rsidRPr="00073377" w:rsidRDefault="00FC0E45">
      <w:pPr>
        <w:pStyle w:val="TOC2"/>
        <w:tabs>
          <w:tab w:val="right" w:leader="dot" w:pos="9350"/>
        </w:tabs>
        <w:rPr>
          <w:rFonts w:cs="Times New Roman"/>
          <w:i w:val="0"/>
          <w:iCs w:val="0"/>
          <w:noProof/>
          <w:sz w:val="24"/>
          <w:szCs w:val="24"/>
        </w:rPr>
      </w:pPr>
      <w:hyperlink w:anchor="_Toc485716693" w:history="1">
        <w:r w:rsidR="005416AF" w:rsidRPr="00650EBC">
          <w:rPr>
            <w:rStyle w:val="Hyperlink"/>
            <w:noProof/>
          </w:rPr>
          <w:t>Hiring Procedure</w:t>
        </w:r>
        <w:r w:rsidR="005416AF">
          <w:rPr>
            <w:noProof/>
            <w:webHidden/>
          </w:rPr>
          <w:tab/>
        </w:r>
        <w:r w:rsidR="005416AF">
          <w:rPr>
            <w:noProof/>
            <w:webHidden/>
          </w:rPr>
          <w:fldChar w:fldCharType="begin"/>
        </w:r>
        <w:r w:rsidR="005416AF">
          <w:rPr>
            <w:noProof/>
            <w:webHidden/>
          </w:rPr>
          <w:instrText xml:space="preserve"> PAGEREF _Toc485716693 \h </w:instrText>
        </w:r>
        <w:r w:rsidR="005416AF">
          <w:rPr>
            <w:noProof/>
            <w:webHidden/>
          </w:rPr>
        </w:r>
        <w:r w:rsidR="005416AF">
          <w:rPr>
            <w:noProof/>
            <w:webHidden/>
          </w:rPr>
          <w:fldChar w:fldCharType="separate"/>
        </w:r>
        <w:r w:rsidR="00D87B4A">
          <w:rPr>
            <w:noProof/>
            <w:webHidden/>
          </w:rPr>
          <w:t>8</w:t>
        </w:r>
        <w:r w:rsidR="005416AF">
          <w:rPr>
            <w:noProof/>
            <w:webHidden/>
          </w:rPr>
          <w:fldChar w:fldCharType="end"/>
        </w:r>
      </w:hyperlink>
    </w:p>
    <w:p w14:paraId="2FD8E29D" w14:textId="77777777" w:rsidR="005416AF" w:rsidRPr="00073377" w:rsidRDefault="00FC0E45">
      <w:pPr>
        <w:pStyle w:val="TOC2"/>
        <w:tabs>
          <w:tab w:val="right" w:leader="dot" w:pos="9350"/>
        </w:tabs>
        <w:rPr>
          <w:rFonts w:cs="Times New Roman"/>
          <w:i w:val="0"/>
          <w:iCs w:val="0"/>
          <w:noProof/>
          <w:sz w:val="24"/>
          <w:szCs w:val="24"/>
        </w:rPr>
      </w:pPr>
      <w:hyperlink w:anchor="_Toc485716694" w:history="1">
        <w:r w:rsidR="005416AF" w:rsidRPr="00650EBC">
          <w:rPr>
            <w:rStyle w:val="Hyperlink"/>
            <w:noProof/>
          </w:rPr>
          <w:t>Evaluation</w:t>
        </w:r>
        <w:r w:rsidR="005416AF">
          <w:rPr>
            <w:noProof/>
            <w:webHidden/>
          </w:rPr>
          <w:tab/>
        </w:r>
        <w:r w:rsidR="005416AF">
          <w:rPr>
            <w:noProof/>
            <w:webHidden/>
          </w:rPr>
          <w:fldChar w:fldCharType="begin"/>
        </w:r>
        <w:r w:rsidR="005416AF">
          <w:rPr>
            <w:noProof/>
            <w:webHidden/>
          </w:rPr>
          <w:instrText xml:space="preserve"> PAGEREF _Toc485716694 \h </w:instrText>
        </w:r>
        <w:r w:rsidR="005416AF">
          <w:rPr>
            <w:noProof/>
            <w:webHidden/>
          </w:rPr>
        </w:r>
        <w:r w:rsidR="005416AF">
          <w:rPr>
            <w:noProof/>
            <w:webHidden/>
          </w:rPr>
          <w:fldChar w:fldCharType="separate"/>
        </w:r>
        <w:r w:rsidR="00D87B4A">
          <w:rPr>
            <w:noProof/>
            <w:webHidden/>
          </w:rPr>
          <w:t>8</w:t>
        </w:r>
        <w:r w:rsidR="005416AF">
          <w:rPr>
            <w:noProof/>
            <w:webHidden/>
          </w:rPr>
          <w:fldChar w:fldCharType="end"/>
        </w:r>
      </w:hyperlink>
    </w:p>
    <w:p w14:paraId="2E7A6080" w14:textId="77777777" w:rsidR="005416AF" w:rsidRPr="00073377" w:rsidRDefault="00FC0E45">
      <w:pPr>
        <w:pStyle w:val="TOC2"/>
        <w:tabs>
          <w:tab w:val="right" w:leader="dot" w:pos="9350"/>
        </w:tabs>
        <w:rPr>
          <w:rFonts w:cs="Times New Roman"/>
          <w:i w:val="0"/>
          <w:iCs w:val="0"/>
          <w:noProof/>
          <w:sz w:val="24"/>
          <w:szCs w:val="24"/>
        </w:rPr>
      </w:pPr>
      <w:hyperlink w:anchor="_Toc485716695" w:history="1">
        <w:r w:rsidR="005416AF" w:rsidRPr="00650EBC">
          <w:rPr>
            <w:rStyle w:val="Hyperlink"/>
            <w:noProof/>
          </w:rPr>
          <w:t>Qualification Criteria</w:t>
        </w:r>
        <w:r w:rsidR="005416AF">
          <w:rPr>
            <w:noProof/>
            <w:webHidden/>
          </w:rPr>
          <w:tab/>
        </w:r>
        <w:r w:rsidR="005416AF">
          <w:rPr>
            <w:noProof/>
            <w:webHidden/>
          </w:rPr>
          <w:fldChar w:fldCharType="begin"/>
        </w:r>
        <w:r w:rsidR="005416AF">
          <w:rPr>
            <w:noProof/>
            <w:webHidden/>
          </w:rPr>
          <w:instrText xml:space="preserve"> PAGEREF _Toc485716695 \h </w:instrText>
        </w:r>
        <w:r w:rsidR="005416AF">
          <w:rPr>
            <w:noProof/>
            <w:webHidden/>
          </w:rPr>
        </w:r>
        <w:r w:rsidR="005416AF">
          <w:rPr>
            <w:noProof/>
            <w:webHidden/>
          </w:rPr>
          <w:fldChar w:fldCharType="separate"/>
        </w:r>
        <w:r w:rsidR="00D87B4A">
          <w:rPr>
            <w:noProof/>
            <w:webHidden/>
          </w:rPr>
          <w:t>8</w:t>
        </w:r>
        <w:r w:rsidR="005416AF">
          <w:rPr>
            <w:noProof/>
            <w:webHidden/>
          </w:rPr>
          <w:fldChar w:fldCharType="end"/>
        </w:r>
      </w:hyperlink>
    </w:p>
    <w:p w14:paraId="27D4E292" w14:textId="77777777" w:rsidR="005416AF" w:rsidRPr="00073377" w:rsidRDefault="00FC0E45">
      <w:pPr>
        <w:pStyle w:val="TOC2"/>
        <w:tabs>
          <w:tab w:val="right" w:leader="dot" w:pos="9350"/>
        </w:tabs>
        <w:rPr>
          <w:rFonts w:cs="Times New Roman"/>
          <w:i w:val="0"/>
          <w:iCs w:val="0"/>
          <w:noProof/>
          <w:sz w:val="24"/>
          <w:szCs w:val="24"/>
        </w:rPr>
      </w:pPr>
      <w:hyperlink w:anchor="_Toc485716696" w:history="1">
        <w:r w:rsidR="005416AF" w:rsidRPr="00650EBC">
          <w:rPr>
            <w:rStyle w:val="Hyperlink"/>
            <w:noProof/>
          </w:rPr>
          <w:t>Scheduling</w:t>
        </w:r>
        <w:r w:rsidR="005416AF">
          <w:rPr>
            <w:noProof/>
            <w:webHidden/>
          </w:rPr>
          <w:tab/>
        </w:r>
        <w:r w:rsidR="005416AF">
          <w:rPr>
            <w:noProof/>
            <w:webHidden/>
          </w:rPr>
          <w:fldChar w:fldCharType="begin"/>
        </w:r>
        <w:r w:rsidR="005416AF">
          <w:rPr>
            <w:noProof/>
            <w:webHidden/>
          </w:rPr>
          <w:instrText xml:space="preserve"> PAGEREF _Toc485716696 \h </w:instrText>
        </w:r>
        <w:r w:rsidR="005416AF">
          <w:rPr>
            <w:noProof/>
            <w:webHidden/>
          </w:rPr>
        </w:r>
        <w:r w:rsidR="005416AF">
          <w:rPr>
            <w:noProof/>
            <w:webHidden/>
          </w:rPr>
          <w:fldChar w:fldCharType="separate"/>
        </w:r>
        <w:r w:rsidR="00D87B4A">
          <w:rPr>
            <w:noProof/>
            <w:webHidden/>
          </w:rPr>
          <w:t>8</w:t>
        </w:r>
        <w:r w:rsidR="005416AF">
          <w:rPr>
            <w:noProof/>
            <w:webHidden/>
          </w:rPr>
          <w:fldChar w:fldCharType="end"/>
        </w:r>
      </w:hyperlink>
    </w:p>
    <w:p w14:paraId="2D04CD3D" w14:textId="77777777" w:rsidR="005416AF" w:rsidRPr="00073377" w:rsidRDefault="00FC0E45">
      <w:pPr>
        <w:pStyle w:val="TOC2"/>
        <w:tabs>
          <w:tab w:val="right" w:leader="dot" w:pos="9350"/>
        </w:tabs>
        <w:rPr>
          <w:rFonts w:cs="Times New Roman"/>
          <w:i w:val="0"/>
          <w:iCs w:val="0"/>
          <w:noProof/>
          <w:sz w:val="24"/>
          <w:szCs w:val="24"/>
        </w:rPr>
      </w:pPr>
      <w:hyperlink w:anchor="_Toc485716697" w:history="1">
        <w:r w:rsidR="005416AF" w:rsidRPr="00650EBC">
          <w:rPr>
            <w:rStyle w:val="Hyperlink"/>
            <w:noProof/>
          </w:rPr>
          <w:t>Time Sheets</w:t>
        </w:r>
        <w:r w:rsidR="005416AF">
          <w:rPr>
            <w:noProof/>
            <w:webHidden/>
          </w:rPr>
          <w:tab/>
        </w:r>
        <w:r w:rsidR="005416AF">
          <w:rPr>
            <w:noProof/>
            <w:webHidden/>
          </w:rPr>
          <w:fldChar w:fldCharType="begin"/>
        </w:r>
        <w:r w:rsidR="005416AF">
          <w:rPr>
            <w:noProof/>
            <w:webHidden/>
          </w:rPr>
          <w:instrText xml:space="preserve"> PAGEREF _Toc485716697 \h </w:instrText>
        </w:r>
        <w:r w:rsidR="005416AF">
          <w:rPr>
            <w:noProof/>
            <w:webHidden/>
          </w:rPr>
        </w:r>
        <w:r w:rsidR="005416AF">
          <w:rPr>
            <w:noProof/>
            <w:webHidden/>
          </w:rPr>
          <w:fldChar w:fldCharType="separate"/>
        </w:r>
        <w:r w:rsidR="00D87B4A">
          <w:rPr>
            <w:noProof/>
            <w:webHidden/>
          </w:rPr>
          <w:t>9</w:t>
        </w:r>
        <w:r w:rsidR="005416AF">
          <w:rPr>
            <w:noProof/>
            <w:webHidden/>
          </w:rPr>
          <w:fldChar w:fldCharType="end"/>
        </w:r>
      </w:hyperlink>
    </w:p>
    <w:p w14:paraId="2C425A9A" w14:textId="77777777" w:rsidR="005416AF" w:rsidRPr="00073377" w:rsidRDefault="00FC0E45">
      <w:pPr>
        <w:pStyle w:val="TOC2"/>
        <w:tabs>
          <w:tab w:val="right" w:leader="dot" w:pos="9350"/>
        </w:tabs>
        <w:rPr>
          <w:rFonts w:cs="Times New Roman"/>
          <w:i w:val="0"/>
          <w:iCs w:val="0"/>
          <w:noProof/>
          <w:sz w:val="24"/>
          <w:szCs w:val="24"/>
        </w:rPr>
      </w:pPr>
      <w:hyperlink w:anchor="_Toc485716698" w:history="1">
        <w:r w:rsidR="005416AF" w:rsidRPr="00650EBC">
          <w:rPr>
            <w:rStyle w:val="Hyperlink"/>
            <w:noProof/>
          </w:rPr>
          <w:t>Payroll</w:t>
        </w:r>
        <w:r w:rsidR="005416AF">
          <w:rPr>
            <w:noProof/>
            <w:webHidden/>
          </w:rPr>
          <w:tab/>
        </w:r>
        <w:r w:rsidR="005416AF">
          <w:rPr>
            <w:noProof/>
            <w:webHidden/>
          </w:rPr>
          <w:fldChar w:fldCharType="begin"/>
        </w:r>
        <w:r w:rsidR="005416AF">
          <w:rPr>
            <w:noProof/>
            <w:webHidden/>
          </w:rPr>
          <w:instrText xml:space="preserve"> PAGEREF _Toc485716698 \h </w:instrText>
        </w:r>
        <w:r w:rsidR="005416AF">
          <w:rPr>
            <w:noProof/>
            <w:webHidden/>
          </w:rPr>
        </w:r>
        <w:r w:rsidR="005416AF">
          <w:rPr>
            <w:noProof/>
            <w:webHidden/>
          </w:rPr>
          <w:fldChar w:fldCharType="separate"/>
        </w:r>
        <w:r w:rsidR="00D87B4A">
          <w:rPr>
            <w:noProof/>
            <w:webHidden/>
          </w:rPr>
          <w:t>9</w:t>
        </w:r>
        <w:r w:rsidR="005416AF">
          <w:rPr>
            <w:noProof/>
            <w:webHidden/>
          </w:rPr>
          <w:fldChar w:fldCharType="end"/>
        </w:r>
      </w:hyperlink>
    </w:p>
    <w:p w14:paraId="089A9DB1" w14:textId="77777777" w:rsidR="005416AF" w:rsidRPr="00073377" w:rsidRDefault="00FC0E45">
      <w:pPr>
        <w:pStyle w:val="TOC2"/>
        <w:tabs>
          <w:tab w:val="right" w:leader="dot" w:pos="9350"/>
        </w:tabs>
        <w:rPr>
          <w:rFonts w:cs="Times New Roman"/>
          <w:i w:val="0"/>
          <w:iCs w:val="0"/>
          <w:noProof/>
          <w:sz w:val="24"/>
          <w:szCs w:val="24"/>
        </w:rPr>
      </w:pPr>
      <w:hyperlink w:anchor="_Toc485716699" w:history="1">
        <w:r w:rsidR="005416AF" w:rsidRPr="00650EBC">
          <w:rPr>
            <w:rStyle w:val="Hyperlink"/>
            <w:noProof/>
          </w:rPr>
          <w:t>Ethics and Confidentiality</w:t>
        </w:r>
        <w:r w:rsidR="005416AF">
          <w:rPr>
            <w:noProof/>
            <w:webHidden/>
          </w:rPr>
          <w:tab/>
        </w:r>
        <w:r w:rsidR="005416AF">
          <w:rPr>
            <w:noProof/>
            <w:webHidden/>
          </w:rPr>
          <w:fldChar w:fldCharType="begin"/>
        </w:r>
        <w:r w:rsidR="005416AF">
          <w:rPr>
            <w:noProof/>
            <w:webHidden/>
          </w:rPr>
          <w:instrText xml:space="preserve"> PAGEREF _Toc485716699 \h </w:instrText>
        </w:r>
        <w:r w:rsidR="005416AF">
          <w:rPr>
            <w:noProof/>
            <w:webHidden/>
          </w:rPr>
        </w:r>
        <w:r w:rsidR="005416AF">
          <w:rPr>
            <w:noProof/>
            <w:webHidden/>
          </w:rPr>
          <w:fldChar w:fldCharType="separate"/>
        </w:r>
        <w:r w:rsidR="00D87B4A">
          <w:rPr>
            <w:noProof/>
            <w:webHidden/>
          </w:rPr>
          <w:t>10</w:t>
        </w:r>
        <w:r w:rsidR="005416AF">
          <w:rPr>
            <w:noProof/>
            <w:webHidden/>
          </w:rPr>
          <w:fldChar w:fldCharType="end"/>
        </w:r>
      </w:hyperlink>
    </w:p>
    <w:p w14:paraId="2EA03750" w14:textId="77777777" w:rsidR="005416AF" w:rsidRPr="00073377" w:rsidRDefault="00FC0E45">
      <w:pPr>
        <w:pStyle w:val="TOC2"/>
        <w:tabs>
          <w:tab w:val="right" w:leader="dot" w:pos="9350"/>
        </w:tabs>
        <w:rPr>
          <w:rFonts w:cs="Times New Roman"/>
          <w:i w:val="0"/>
          <w:iCs w:val="0"/>
          <w:noProof/>
          <w:sz w:val="24"/>
          <w:szCs w:val="24"/>
        </w:rPr>
      </w:pPr>
      <w:hyperlink w:anchor="_Toc485716700" w:history="1">
        <w:r w:rsidR="005416AF" w:rsidRPr="00650EBC">
          <w:rPr>
            <w:rStyle w:val="Hyperlink"/>
            <w:noProof/>
          </w:rPr>
          <w:t>Attendance and Punctuality</w:t>
        </w:r>
        <w:r w:rsidR="005416AF">
          <w:rPr>
            <w:noProof/>
            <w:webHidden/>
          </w:rPr>
          <w:tab/>
        </w:r>
        <w:r w:rsidR="005416AF">
          <w:rPr>
            <w:noProof/>
            <w:webHidden/>
          </w:rPr>
          <w:fldChar w:fldCharType="begin"/>
        </w:r>
        <w:r w:rsidR="005416AF">
          <w:rPr>
            <w:noProof/>
            <w:webHidden/>
          </w:rPr>
          <w:instrText xml:space="preserve"> PAGEREF _Toc485716700 \h </w:instrText>
        </w:r>
        <w:r w:rsidR="005416AF">
          <w:rPr>
            <w:noProof/>
            <w:webHidden/>
          </w:rPr>
        </w:r>
        <w:r w:rsidR="005416AF">
          <w:rPr>
            <w:noProof/>
            <w:webHidden/>
          </w:rPr>
          <w:fldChar w:fldCharType="separate"/>
        </w:r>
        <w:r w:rsidR="00D87B4A">
          <w:rPr>
            <w:noProof/>
            <w:webHidden/>
          </w:rPr>
          <w:t>10</w:t>
        </w:r>
        <w:r w:rsidR="005416AF">
          <w:rPr>
            <w:noProof/>
            <w:webHidden/>
          </w:rPr>
          <w:fldChar w:fldCharType="end"/>
        </w:r>
      </w:hyperlink>
    </w:p>
    <w:p w14:paraId="5376D1C0" w14:textId="77777777" w:rsidR="005416AF" w:rsidRPr="00073377" w:rsidRDefault="00FC0E45">
      <w:pPr>
        <w:pStyle w:val="TOC2"/>
        <w:tabs>
          <w:tab w:val="right" w:leader="dot" w:pos="9350"/>
        </w:tabs>
        <w:rPr>
          <w:rFonts w:cs="Times New Roman"/>
          <w:i w:val="0"/>
          <w:iCs w:val="0"/>
          <w:noProof/>
          <w:sz w:val="24"/>
          <w:szCs w:val="24"/>
        </w:rPr>
      </w:pPr>
      <w:hyperlink w:anchor="_Toc485716701" w:history="1">
        <w:r w:rsidR="005416AF" w:rsidRPr="00650EBC">
          <w:rPr>
            <w:rStyle w:val="Hyperlink"/>
            <w:noProof/>
          </w:rPr>
          <w:t>Appearance</w:t>
        </w:r>
        <w:r w:rsidR="005416AF">
          <w:rPr>
            <w:noProof/>
            <w:webHidden/>
          </w:rPr>
          <w:tab/>
        </w:r>
        <w:r w:rsidR="005416AF">
          <w:rPr>
            <w:noProof/>
            <w:webHidden/>
          </w:rPr>
          <w:fldChar w:fldCharType="begin"/>
        </w:r>
        <w:r w:rsidR="005416AF">
          <w:rPr>
            <w:noProof/>
            <w:webHidden/>
          </w:rPr>
          <w:instrText xml:space="preserve"> PAGEREF _Toc485716701 \h </w:instrText>
        </w:r>
        <w:r w:rsidR="005416AF">
          <w:rPr>
            <w:noProof/>
            <w:webHidden/>
          </w:rPr>
        </w:r>
        <w:r w:rsidR="005416AF">
          <w:rPr>
            <w:noProof/>
            <w:webHidden/>
          </w:rPr>
          <w:fldChar w:fldCharType="separate"/>
        </w:r>
        <w:r w:rsidR="00D87B4A">
          <w:rPr>
            <w:noProof/>
            <w:webHidden/>
          </w:rPr>
          <w:t>10</w:t>
        </w:r>
        <w:r w:rsidR="005416AF">
          <w:rPr>
            <w:noProof/>
            <w:webHidden/>
          </w:rPr>
          <w:fldChar w:fldCharType="end"/>
        </w:r>
      </w:hyperlink>
    </w:p>
    <w:p w14:paraId="10599CDA" w14:textId="77777777" w:rsidR="005416AF" w:rsidRPr="00073377" w:rsidRDefault="00FC0E45">
      <w:pPr>
        <w:pStyle w:val="TOC2"/>
        <w:tabs>
          <w:tab w:val="right" w:leader="dot" w:pos="9350"/>
        </w:tabs>
        <w:rPr>
          <w:rFonts w:cs="Times New Roman"/>
          <w:i w:val="0"/>
          <w:iCs w:val="0"/>
          <w:noProof/>
          <w:sz w:val="24"/>
          <w:szCs w:val="24"/>
        </w:rPr>
      </w:pPr>
      <w:hyperlink w:anchor="_Toc485716702" w:history="1">
        <w:r w:rsidR="005416AF" w:rsidRPr="00650EBC">
          <w:rPr>
            <w:rStyle w:val="Hyperlink"/>
            <w:noProof/>
          </w:rPr>
          <w:t>Team Interpreting</w:t>
        </w:r>
        <w:r w:rsidR="005416AF">
          <w:rPr>
            <w:noProof/>
            <w:webHidden/>
          </w:rPr>
          <w:tab/>
        </w:r>
        <w:r w:rsidR="005416AF">
          <w:rPr>
            <w:noProof/>
            <w:webHidden/>
          </w:rPr>
          <w:fldChar w:fldCharType="begin"/>
        </w:r>
        <w:r w:rsidR="005416AF">
          <w:rPr>
            <w:noProof/>
            <w:webHidden/>
          </w:rPr>
          <w:instrText xml:space="preserve"> PAGEREF _Toc485716702 \h </w:instrText>
        </w:r>
        <w:r w:rsidR="005416AF">
          <w:rPr>
            <w:noProof/>
            <w:webHidden/>
          </w:rPr>
        </w:r>
        <w:r w:rsidR="005416AF">
          <w:rPr>
            <w:noProof/>
            <w:webHidden/>
          </w:rPr>
          <w:fldChar w:fldCharType="separate"/>
        </w:r>
        <w:r w:rsidR="00D87B4A">
          <w:rPr>
            <w:noProof/>
            <w:webHidden/>
          </w:rPr>
          <w:t>10</w:t>
        </w:r>
        <w:r w:rsidR="005416AF">
          <w:rPr>
            <w:noProof/>
            <w:webHidden/>
          </w:rPr>
          <w:fldChar w:fldCharType="end"/>
        </w:r>
      </w:hyperlink>
    </w:p>
    <w:p w14:paraId="58E31276" w14:textId="77777777" w:rsidR="005416AF" w:rsidRPr="00073377" w:rsidRDefault="00FC0E45">
      <w:pPr>
        <w:pStyle w:val="TOC2"/>
        <w:tabs>
          <w:tab w:val="right" w:leader="dot" w:pos="9350"/>
        </w:tabs>
        <w:rPr>
          <w:rFonts w:cs="Times New Roman"/>
          <w:i w:val="0"/>
          <w:iCs w:val="0"/>
          <w:noProof/>
          <w:sz w:val="24"/>
          <w:szCs w:val="24"/>
        </w:rPr>
      </w:pPr>
      <w:hyperlink w:anchor="_Toc485716703" w:history="1">
        <w:r w:rsidR="005416AF" w:rsidRPr="00650EBC">
          <w:rPr>
            <w:rStyle w:val="Hyperlink"/>
            <w:noProof/>
          </w:rPr>
          <w:t>Exchange of Information</w:t>
        </w:r>
        <w:r w:rsidR="005416AF">
          <w:rPr>
            <w:noProof/>
            <w:webHidden/>
          </w:rPr>
          <w:tab/>
        </w:r>
        <w:r w:rsidR="005416AF">
          <w:rPr>
            <w:noProof/>
            <w:webHidden/>
          </w:rPr>
          <w:fldChar w:fldCharType="begin"/>
        </w:r>
        <w:r w:rsidR="005416AF">
          <w:rPr>
            <w:noProof/>
            <w:webHidden/>
          </w:rPr>
          <w:instrText xml:space="preserve"> PAGEREF _Toc485716703 \h </w:instrText>
        </w:r>
        <w:r w:rsidR="005416AF">
          <w:rPr>
            <w:noProof/>
            <w:webHidden/>
          </w:rPr>
        </w:r>
        <w:r w:rsidR="005416AF">
          <w:rPr>
            <w:noProof/>
            <w:webHidden/>
          </w:rPr>
          <w:fldChar w:fldCharType="separate"/>
        </w:r>
        <w:r w:rsidR="00D87B4A">
          <w:rPr>
            <w:noProof/>
            <w:webHidden/>
          </w:rPr>
          <w:t>11</w:t>
        </w:r>
        <w:r w:rsidR="005416AF">
          <w:rPr>
            <w:noProof/>
            <w:webHidden/>
          </w:rPr>
          <w:fldChar w:fldCharType="end"/>
        </w:r>
      </w:hyperlink>
    </w:p>
    <w:p w14:paraId="1A482CB5" w14:textId="77777777" w:rsidR="005416AF" w:rsidRPr="00073377" w:rsidRDefault="00FC0E45">
      <w:pPr>
        <w:pStyle w:val="TOC2"/>
        <w:tabs>
          <w:tab w:val="right" w:leader="dot" w:pos="9350"/>
        </w:tabs>
        <w:rPr>
          <w:rFonts w:cs="Times New Roman"/>
          <w:i w:val="0"/>
          <w:iCs w:val="0"/>
          <w:noProof/>
          <w:sz w:val="24"/>
          <w:szCs w:val="24"/>
        </w:rPr>
      </w:pPr>
      <w:hyperlink w:anchor="_Toc485716704" w:history="1">
        <w:r w:rsidR="005416AF" w:rsidRPr="00650EBC">
          <w:rPr>
            <w:rStyle w:val="Hyperlink"/>
            <w:noProof/>
            <w:lang w:val="en"/>
          </w:rPr>
          <w:t>First Day of Class</w:t>
        </w:r>
        <w:r w:rsidR="005416AF">
          <w:rPr>
            <w:noProof/>
            <w:webHidden/>
          </w:rPr>
          <w:tab/>
        </w:r>
        <w:r w:rsidR="005416AF">
          <w:rPr>
            <w:noProof/>
            <w:webHidden/>
          </w:rPr>
          <w:fldChar w:fldCharType="begin"/>
        </w:r>
        <w:r w:rsidR="005416AF">
          <w:rPr>
            <w:noProof/>
            <w:webHidden/>
          </w:rPr>
          <w:instrText xml:space="preserve"> PAGEREF _Toc485716704 \h </w:instrText>
        </w:r>
        <w:r w:rsidR="005416AF">
          <w:rPr>
            <w:noProof/>
            <w:webHidden/>
          </w:rPr>
        </w:r>
        <w:r w:rsidR="005416AF">
          <w:rPr>
            <w:noProof/>
            <w:webHidden/>
          </w:rPr>
          <w:fldChar w:fldCharType="separate"/>
        </w:r>
        <w:r w:rsidR="00D87B4A">
          <w:rPr>
            <w:noProof/>
            <w:webHidden/>
          </w:rPr>
          <w:t>11</w:t>
        </w:r>
        <w:r w:rsidR="005416AF">
          <w:rPr>
            <w:noProof/>
            <w:webHidden/>
          </w:rPr>
          <w:fldChar w:fldCharType="end"/>
        </w:r>
      </w:hyperlink>
    </w:p>
    <w:p w14:paraId="5DE7EE8C" w14:textId="77777777" w:rsidR="005416AF" w:rsidRPr="00073377" w:rsidRDefault="00FC0E45">
      <w:pPr>
        <w:pStyle w:val="TOC2"/>
        <w:tabs>
          <w:tab w:val="right" w:leader="dot" w:pos="9350"/>
        </w:tabs>
        <w:rPr>
          <w:rFonts w:cs="Times New Roman"/>
          <w:i w:val="0"/>
          <w:iCs w:val="0"/>
          <w:noProof/>
          <w:sz w:val="24"/>
          <w:szCs w:val="24"/>
        </w:rPr>
      </w:pPr>
      <w:hyperlink w:anchor="_Toc485716705" w:history="1">
        <w:r w:rsidR="005416AF" w:rsidRPr="00650EBC">
          <w:rPr>
            <w:rStyle w:val="Hyperlink"/>
            <w:noProof/>
          </w:rPr>
          <w:t>Student Responsibilities (Attendance and Punctuality)</w:t>
        </w:r>
        <w:r w:rsidR="005416AF">
          <w:rPr>
            <w:noProof/>
            <w:webHidden/>
          </w:rPr>
          <w:tab/>
        </w:r>
        <w:r w:rsidR="005416AF">
          <w:rPr>
            <w:noProof/>
            <w:webHidden/>
          </w:rPr>
          <w:fldChar w:fldCharType="begin"/>
        </w:r>
        <w:r w:rsidR="005416AF">
          <w:rPr>
            <w:noProof/>
            <w:webHidden/>
          </w:rPr>
          <w:instrText xml:space="preserve"> PAGEREF _Toc485716705 \h </w:instrText>
        </w:r>
        <w:r w:rsidR="005416AF">
          <w:rPr>
            <w:noProof/>
            <w:webHidden/>
          </w:rPr>
        </w:r>
        <w:r w:rsidR="005416AF">
          <w:rPr>
            <w:noProof/>
            <w:webHidden/>
          </w:rPr>
          <w:fldChar w:fldCharType="separate"/>
        </w:r>
        <w:r w:rsidR="00D87B4A">
          <w:rPr>
            <w:noProof/>
            <w:webHidden/>
          </w:rPr>
          <w:t>11</w:t>
        </w:r>
        <w:r w:rsidR="005416AF">
          <w:rPr>
            <w:noProof/>
            <w:webHidden/>
          </w:rPr>
          <w:fldChar w:fldCharType="end"/>
        </w:r>
      </w:hyperlink>
    </w:p>
    <w:p w14:paraId="25B7660D" w14:textId="77777777" w:rsidR="005416AF" w:rsidRPr="00073377" w:rsidRDefault="00FC0E45">
      <w:pPr>
        <w:pStyle w:val="TOC2"/>
        <w:tabs>
          <w:tab w:val="right" w:leader="dot" w:pos="9350"/>
        </w:tabs>
        <w:rPr>
          <w:rFonts w:cs="Times New Roman"/>
          <w:i w:val="0"/>
          <w:iCs w:val="0"/>
          <w:noProof/>
          <w:sz w:val="24"/>
          <w:szCs w:val="24"/>
        </w:rPr>
      </w:pPr>
      <w:hyperlink w:anchor="_Toc485716706" w:history="1">
        <w:r w:rsidR="005416AF" w:rsidRPr="00650EBC">
          <w:rPr>
            <w:rStyle w:val="Hyperlink"/>
            <w:noProof/>
          </w:rPr>
          <w:t>Interpreter Responsibilities</w:t>
        </w:r>
        <w:r w:rsidR="005416AF">
          <w:rPr>
            <w:noProof/>
            <w:webHidden/>
          </w:rPr>
          <w:tab/>
        </w:r>
        <w:r w:rsidR="005416AF">
          <w:rPr>
            <w:noProof/>
            <w:webHidden/>
          </w:rPr>
          <w:fldChar w:fldCharType="begin"/>
        </w:r>
        <w:r w:rsidR="005416AF">
          <w:rPr>
            <w:noProof/>
            <w:webHidden/>
          </w:rPr>
          <w:instrText xml:space="preserve"> PAGEREF _Toc485716706 \h </w:instrText>
        </w:r>
        <w:r w:rsidR="005416AF">
          <w:rPr>
            <w:noProof/>
            <w:webHidden/>
          </w:rPr>
        </w:r>
        <w:r w:rsidR="005416AF">
          <w:rPr>
            <w:noProof/>
            <w:webHidden/>
          </w:rPr>
          <w:fldChar w:fldCharType="separate"/>
        </w:r>
        <w:r w:rsidR="00D87B4A">
          <w:rPr>
            <w:noProof/>
            <w:webHidden/>
          </w:rPr>
          <w:t>12</w:t>
        </w:r>
        <w:r w:rsidR="005416AF">
          <w:rPr>
            <w:noProof/>
            <w:webHidden/>
          </w:rPr>
          <w:fldChar w:fldCharType="end"/>
        </w:r>
      </w:hyperlink>
    </w:p>
    <w:p w14:paraId="07D2B780" w14:textId="77777777" w:rsidR="005416AF" w:rsidRPr="00073377" w:rsidRDefault="00FC0E45">
      <w:pPr>
        <w:pStyle w:val="TOC2"/>
        <w:tabs>
          <w:tab w:val="right" w:leader="dot" w:pos="9350"/>
        </w:tabs>
        <w:rPr>
          <w:rFonts w:cs="Times New Roman"/>
          <w:i w:val="0"/>
          <w:iCs w:val="0"/>
          <w:noProof/>
          <w:sz w:val="24"/>
          <w:szCs w:val="24"/>
        </w:rPr>
      </w:pPr>
      <w:hyperlink w:anchor="_Toc485716707" w:history="1">
        <w:r w:rsidR="005416AF" w:rsidRPr="00650EBC">
          <w:rPr>
            <w:rStyle w:val="Hyperlink"/>
            <w:noProof/>
          </w:rPr>
          <w:t>Cell Phones</w:t>
        </w:r>
        <w:r w:rsidR="005416AF">
          <w:rPr>
            <w:noProof/>
            <w:webHidden/>
          </w:rPr>
          <w:tab/>
        </w:r>
        <w:r w:rsidR="005416AF">
          <w:rPr>
            <w:noProof/>
            <w:webHidden/>
          </w:rPr>
          <w:fldChar w:fldCharType="begin"/>
        </w:r>
        <w:r w:rsidR="005416AF">
          <w:rPr>
            <w:noProof/>
            <w:webHidden/>
          </w:rPr>
          <w:instrText xml:space="preserve"> PAGEREF _Toc485716707 \h </w:instrText>
        </w:r>
        <w:r w:rsidR="005416AF">
          <w:rPr>
            <w:noProof/>
            <w:webHidden/>
          </w:rPr>
        </w:r>
        <w:r w:rsidR="005416AF">
          <w:rPr>
            <w:noProof/>
            <w:webHidden/>
          </w:rPr>
          <w:fldChar w:fldCharType="separate"/>
        </w:r>
        <w:r w:rsidR="00D87B4A">
          <w:rPr>
            <w:noProof/>
            <w:webHidden/>
          </w:rPr>
          <w:t>12</w:t>
        </w:r>
        <w:r w:rsidR="005416AF">
          <w:rPr>
            <w:noProof/>
            <w:webHidden/>
          </w:rPr>
          <w:fldChar w:fldCharType="end"/>
        </w:r>
      </w:hyperlink>
    </w:p>
    <w:p w14:paraId="39D65482" w14:textId="77777777" w:rsidR="005416AF" w:rsidRPr="00073377" w:rsidRDefault="00FC0E45">
      <w:pPr>
        <w:pStyle w:val="TOC2"/>
        <w:tabs>
          <w:tab w:val="right" w:leader="dot" w:pos="9350"/>
        </w:tabs>
        <w:rPr>
          <w:rFonts w:cs="Times New Roman"/>
          <w:i w:val="0"/>
          <w:iCs w:val="0"/>
          <w:noProof/>
          <w:sz w:val="24"/>
          <w:szCs w:val="24"/>
        </w:rPr>
      </w:pPr>
      <w:hyperlink w:anchor="_Toc485716708" w:history="1">
        <w:r w:rsidR="005416AF" w:rsidRPr="00650EBC">
          <w:rPr>
            <w:rStyle w:val="Hyperlink"/>
            <w:noProof/>
          </w:rPr>
          <w:t>Substitutions</w:t>
        </w:r>
        <w:r w:rsidR="005416AF">
          <w:rPr>
            <w:noProof/>
            <w:webHidden/>
          </w:rPr>
          <w:tab/>
        </w:r>
        <w:r w:rsidR="005416AF">
          <w:rPr>
            <w:noProof/>
            <w:webHidden/>
          </w:rPr>
          <w:fldChar w:fldCharType="begin"/>
        </w:r>
        <w:r w:rsidR="005416AF">
          <w:rPr>
            <w:noProof/>
            <w:webHidden/>
          </w:rPr>
          <w:instrText xml:space="preserve"> PAGEREF _Toc485716708 \h </w:instrText>
        </w:r>
        <w:r w:rsidR="005416AF">
          <w:rPr>
            <w:noProof/>
            <w:webHidden/>
          </w:rPr>
        </w:r>
        <w:r w:rsidR="005416AF">
          <w:rPr>
            <w:noProof/>
            <w:webHidden/>
          </w:rPr>
          <w:fldChar w:fldCharType="separate"/>
        </w:r>
        <w:r w:rsidR="00D87B4A">
          <w:rPr>
            <w:noProof/>
            <w:webHidden/>
          </w:rPr>
          <w:t>12</w:t>
        </w:r>
        <w:r w:rsidR="005416AF">
          <w:rPr>
            <w:noProof/>
            <w:webHidden/>
          </w:rPr>
          <w:fldChar w:fldCharType="end"/>
        </w:r>
      </w:hyperlink>
    </w:p>
    <w:p w14:paraId="6E74E31A" w14:textId="77777777" w:rsidR="005416AF" w:rsidRPr="00073377" w:rsidRDefault="00FC0E45">
      <w:pPr>
        <w:pStyle w:val="TOC2"/>
        <w:tabs>
          <w:tab w:val="right" w:leader="dot" w:pos="9350"/>
        </w:tabs>
        <w:rPr>
          <w:rFonts w:cs="Times New Roman"/>
          <w:i w:val="0"/>
          <w:iCs w:val="0"/>
          <w:noProof/>
          <w:sz w:val="24"/>
          <w:szCs w:val="24"/>
        </w:rPr>
      </w:pPr>
      <w:hyperlink w:anchor="_Toc485716709" w:history="1">
        <w:r w:rsidR="005416AF" w:rsidRPr="00650EBC">
          <w:rPr>
            <w:rStyle w:val="Hyperlink"/>
            <w:noProof/>
          </w:rPr>
          <w:t>Emergencies</w:t>
        </w:r>
        <w:r w:rsidR="005416AF">
          <w:rPr>
            <w:noProof/>
            <w:webHidden/>
          </w:rPr>
          <w:tab/>
        </w:r>
        <w:r w:rsidR="005416AF">
          <w:rPr>
            <w:noProof/>
            <w:webHidden/>
          </w:rPr>
          <w:fldChar w:fldCharType="begin"/>
        </w:r>
        <w:r w:rsidR="005416AF">
          <w:rPr>
            <w:noProof/>
            <w:webHidden/>
          </w:rPr>
          <w:instrText xml:space="preserve"> PAGEREF _Toc485716709 \h </w:instrText>
        </w:r>
        <w:r w:rsidR="005416AF">
          <w:rPr>
            <w:noProof/>
            <w:webHidden/>
          </w:rPr>
        </w:r>
        <w:r w:rsidR="005416AF">
          <w:rPr>
            <w:noProof/>
            <w:webHidden/>
          </w:rPr>
          <w:fldChar w:fldCharType="separate"/>
        </w:r>
        <w:r w:rsidR="00D87B4A">
          <w:rPr>
            <w:noProof/>
            <w:webHidden/>
          </w:rPr>
          <w:t>13</w:t>
        </w:r>
        <w:r w:rsidR="005416AF">
          <w:rPr>
            <w:noProof/>
            <w:webHidden/>
          </w:rPr>
          <w:fldChar w:fldCharType="end"/>
        </w:r>
      </w:hyperlink>
    </w:p>
    <w:p w14:paraId="15396185" w14:textId="77777777" w:rsidR="005416AF" w:rsidRPr="00073377" w:rsidRDefault="00FC0E45">
      <w:pPr>
        <w:pStyle w:val="TOC2"/>
        <w:tabs>
          <w:tab w:val="right" w:leader="dot" w:pos="9350"/>
        </w:tabs>
        <w:rPr>
          <w:rFonts w:cs="Times New Roman"/>
          <w:i w:val="0"/>
          <w:iCs w:val="0"/>
          <w:noProof/>
          <w:sz w:val="24"/>
          <w:szCs w:val="24"/>
        </w:rPr>
      </w:pPr>
      <w:hyperlink w:anchor="_Toc485716710" w:history="1">
        <w:r w:rsidR="005416AF" w:rsidRPr="00650EBC">
          <w:rPr>
            <w:rStyle w:val="Hyperlink"/>
            <w:noProof/>
          </w:rPr>
          <w:t>Interpreter/Student Interaction</w:t>
        </w:r>
        <w:r w:rsidR="005416AF">
          <w:rPr>
            <w:noProof/>
            <w:webHidden/>
          </w:rPr>
          <w:tab/>
        </w:r>
        <w:r w:rsidR="005416AF">
          <w:rPr>
            <w:noProof/>
            <w:webHidden/>
          </w:rPr>
          <w:fldChar w:fldCharType="begin"/>
        </w:r>
        <w:r w:rsidR="005416AF">
          <w:rPr>
            <w:noProof/>
            <w:webHidden/>
          </w:rPr>
          <w:instrText xml:space="preserve"> PAGEREF _Toc485716710 \h </w:instrText>
        </w:r>
        <w:r w:rsidR="005416AF">
          <w:rPr>
            <w:noProof/>
            <w:webHidden/>
          </w:rPr>
        </w:r>
        <w:r w:rsidR="005416AF">
          <w:rPr>
            <w:noProof/>
            <w:webHidden/>
          </w:rPr>
          <w:fldChar w:fldCharType="separate"/>
        </w:r>
        <w:r w:rsidR="00D87B4A">
          <w:rPr>
            <w:noProof/>
            <w:webHidden/>
          </w:rPr>
          <w:t>13</w:t>
        </w:r>
        <w:r w:rsidR="005416AF">
          <w:rPr>
            <w:noProof/>
            <w:webHidden/>
          </w:rPr>
          <w:fldChar w:fldCharType="end"/>
        </w:r>
      </w:hyperlink>
    </w:p>
    <w:p w14:paraId="555EF592" w14:textId="77777777" w:rsidR="005416AF" w:rsidRPr="00073377" w:rsidRDefault="00FC0E45">
      <w:pPr>
        <w:pStyle w:val="TOC2"/>
        <w:tabs>
          <w:tab w:val="right" w:leader="dot" w:pos="9350"/>
        </w:tabs>
        <w:rPr>
          <w:rFonts w:cs="Times New Roman"/>
          <w:i w:val="0"/>
          <w:iCs w:val="0"/>
          <w:noProof/>
          <w:sz w:val="24"/>
          <w:szCs w:val="24"/>
        </w:rPr>
      </w:pPr>
      <w:hyperlink w:anchor="_Toc485716711" w:history="1">
        <w:r w:rsidR="005416AF" w:rsidRPr="00650EBC">
          <w:rPr>
            <w:rStyle w:val="Hyperlink"/>
            <w:noProof/>
          </w:rPr>
          <w:t>Preparing for Classes</w:t>
        </w:r>
        <w:r w:rsidR="005416AF">
          <w:rPr>
            <w:noProof/>
            <w:webHidden/>
          </w:rPr>
          <w:tab/>
        </w:r>
        <w:r w:rsidR="005416AF">
          <w:rPr>
            <w:noProof/>
            <w:webHidden/>
          </w:rPr>
          <w:fldChar w:fldCharType="begin"/>
        </w:r>
        <w:r w:rsidR="005416AF">
          <w:rPr>
            <w:noProof/>
            <w:webHidden/>
          </w:rPr>
          <w:instrText xml:space="preserve"> PAGEREF _Toc485716711 \h </w:instrText>
        </w:r>
        <w:r w:rsidR="005416AF">
          <w:rPr>
            <w:noProof/>
            <w:webHidden/>
          </w:rPr>
        </w:r>
        <w:r w:rsidR="005416AF">
          <w:rPr>
            <w:noProof/>
            <w:webHidden/>
          </w:rPr>
          <w:fldChar w:fldCharType="separate"/>
        </w:r>
        <w:r w:rsidR="00D87B4A">
          <w:rPr>
            <w:noProof/>
            <w:webHidden/>
          </w:rPr>
          <w:t>13</w:t>
        </w:r>
        <w:r w:rsidR="005416AF">
          <w:rPr>
            <w:noProof/>
            <w:webHidden/>
          </w:rPr>
          <w:fldChar w:fldCharType="end"/>
        </w:r>
      </w:hyperlink>
    </w:p>
    <w:p w14:paraId="36FFBC1B" w14:textId="77777777" w:rsidR="005416AF" w:rsidRPr="00073377" w:rsidRDefault="00FC0E45">
      <w:pPr>
        <w:pStyle w:val="TOC2"/>
        <w:tabs>
          <w:tab w:val="right" w:leader="dot" w:pos="9350"/>
        </w:tabs>
        <w:rPr>
          <w:rFonts w:cs="Times New Roman"/>
          <w:i w:val="0"/>
          <w:iCs w:val="0"/>
          <w:noProof/>
          <w:sz w:val="24"/>
          <w:szCs w:val="24"/>
        </w:rPr>
      </w:pPr>
      <w:hyperlink w:anchor="_Toc485716712" w:history="1">
        <w:r w:rsidR="005416AF" w:rsidRPr="00650EBC">
          <w:rPr>
            <w:rStyle w:val="Hyperlink"/>
            <w:noProof/>
          </w:rPr>
          <w:t>Freelance Interpreting</w:t>
        </w:r>
        <w:r w:rsidR="005416AF">
          <w:rPr>
            <w:noProof/>
            <w:webHidden/>
          </w:rPr>
          <w:tab/>
        </w:r>
        <w:r w:rsidR="005416AF">
          <w:rPr>
            <w:noProof/>
            <w:webHidden/>
          </w:rPr>
          <w:fldChar w:fldCharType="begin"/>
        </w:r>
        <w:r w:rsidR="005416AF">
          <w:rPr>
            <w:noProof/>
            <w:webHidden/>
          </w:rPr>
          <w:instrText xml:space="preserve"> PAGEREF _Toc485716712 \h </w:instrText>
        </w:r>
        <w:r w:rsidR="005416AF">
          <w:rPr>
            <w:noProof/>
            <w:webHidden/>
          </w:rPr>
        </w:r>
        <w:r w:rsidR="005416AF">
          <w:rPr>
            <w:noProof/>
            <w:webHidden/>
          </w:rPr>
          <w:fldChar w:fldCharType="separate"/>
        </w:r>
        <w:r w:rsidR="00D87B4A">
          <w:rPr>
            <w:noProof/>
            <w:webHidden/>
          </w:rPr>
          <w:t>13</w:t>
        </w:r>
        <w:r w:rsidR="005416AF">
          <w:rPr>
            <w:noProof/>
            <w:webHidden/>
          </w:rPr>
          <w:fldChar w:fldCharType="end"/>
        </w:r>
      </w:hyperlink>
    </w:p>
    <w:p w14:paraId="0BE01807" w14:textId="77777777" w:rsidR="005416AF" w:rsidRPr="00073377" w:rsidRDefault="00FC0E45">
      <w:pPr>
        <w:pStyle w:val="TOC2"/>
        <w:tabs>
          <w:tab w:val="right" w:leader="dot" w:pos="9350"/>
        </w:tabs>
        <w:rPr>
          <w:rFonts w:cs="Times New Roman"/>
          <w:i w:val="0"/>
          <w:iCs w:val="0"/>
          <w:noProof/>
          <w:sz w:val="24"/>
          <w:szCs w:val="24"/>
        </w:rPr>
      </w:pPr>
      <w:hyperlink w:anchor="_Toc485716713" w:history="1">
        <w:r w:rsidR="005416AF" w:rsidRPr="00650EBC">
          <w:rPr>
            <w:rStyle w:val="Hyperlink"/>
            <w:noProof/>
          </w:rPr>
          <w:t>Due Process</w:t>
        </w:r>
        <w:r w:rsidR="005416AF">
          <w:rPr>
            <w:noProof/>
            <w:webHidden/>
          </w:rPr>
          <w:tab/>
        </w:r>
        <w:r w:rsidR="005416AF">
          <w:rPr>
            <w:noProof/>
            <w:webHidden/>
          </w:rPr>
          <w:fldChar w:fldCharType="begin"/>
        </w:r>
        <w:r w:rsidR="005416AF">
          <w:rPr>
            <w:noProof/>
            <w:webHidden/>
          </w:rPr>
          <w:instrText xml:space="preserve"> PAGEREF _Toc485716713 \h </w:instrText>
        </w:r>
        <w:r w:rsidR="005416AF">
          <w:rPr>
            <w:noProof/>
            <w:webHidden/>
          </w:rPr>
        </w:r>
        <w:r w:rsidR="005416AF">
          <w:rPr>
            <w:noProof/>
            <w:webHidden/>
          </w:rPr>
          <w:fldChar w:fldCharType="separate"/>
        </w:r>
        <w:r w:rsidR="00D87B4A">
          <w:rPr>
            <w:noProof/>
            <w:webHidden/>
          </w:rPr>
          <w:t>14</w:t>
        </w:r>
        <w:r w:rsidR="005416AF">
          <w:rPr>
            <w:noProof/>
            <w:webHidden/>
          </w:rPr>
          <w:fldChar w:fldCharType="end"/>
        </w:r>
      </w:hyperlink>
    </w:p>
    <w:p w14:paraId="2F066B35" w14:textId="77777777" w:rsidR="005416AF" w:rsidRPr="00073377" w:rsidRDefault="00FC0E45">
      <w:pPr>
        <w:pStyle w:val="TOC2"/>
        <w:tabs>
          <w:tab w:val="right" w:leader="dot" w:pos="9350"/>
        </w:tabs>
        <w:rPr>
          <w:rFonts w:cs="Times New Roman"/>
          <w:i w:val="0"/>
          <w:iCs w:val="0"/>
          <w:noProof/>
          <w:sz w:val="24"/>
          <w:szCs w:val="24"/>
        </w:rPr>
      </w:pPr>
      <w:hyperlink w:anchor="_Toc485716714" w:history="1">
        <w:r w:rsidR="005416AF" w:rsidRPr="00650EBC">
          <w:rPr>
            <w:rStyle w:val="Hyperlink"/>
            <w:noProof/>
          </w:rPr>
          <w:t>Inclement Weather</w:t>
        </w:r>
        <w:r w:rsidR="005416AF">
          <w:rPr>
            <w:noProof/>
            <w:webHidden/>
          </w:rPr>
          <w:tab/>
        </w:r>
        <w:r w:rsidR="005416AF">
          <w:rPr>
            <w:noProof/>
            <w:webHidden/>
          </w:rPr>
          <w:fldChar w:fldCharType="begin"/>
        </w:r>
        <w:r w:rsidR="005416AF">
          <w:rPr>
            <w:noProof/>
            <w:webHidden/>
          </w:rPr>
          <w:instrText xml:space="preserve"> PAGEREF _Toc485716714 \h </w:instrText>
        </w:r>
        <w:r w:rsidR="005416AF">
          <w:rPr>
            <w:noProof/>
            <w:webHidden/>
          </w:rPr>
        </w:r>
        <w:r w:rsidR="005416AF">
          <w:rPr>
            <w:noProof/>
            <w:webHidden/>
          </w:rPr>
          <w:fldChar w:fldCharType="separate"/>
        </w:r>
        <w:r w:rsidR="00D87B4A">
          <w:rPr>
            <w:noProof/>
            <w:webHidden/>
          </w:rPr>
          <w:t>14</w:t>
        </w:r>
        <w:r w:rsidR="005416AF">
          <w:rPr>
            <w:noProof/>
            <w:webHidden/>
          </w:rPr>
          <w:fldChar w:fldCharType="end"/>
        </w:r>
      </w:hyperlink>
    </w:p>
    <w:p w14:paraId="244B9F9B" w14:textId="77777777" w:rsidR="005416AF" w:rsidRPr="00073377" w:rsidRDefault="00FC0E45">
      <w:pPr>
        <w:pStyle w:val="TOC2"/>
        <w:tabs>
          <w:tab w:val="right" w:leader="dot" w:pos="9350"/>
        </w:tabs>
        <w:rPr>
          <w:rFonts w:cs="Times New Roman"/>
          <w:i w:val="0"/>
          <w:iCs w:val="0"/>
          <w:noProof/>
          <w:sz w:val="24"/>
          <w:szCs w:val="24"/>
        </w:rPr>
      </w:pPr>
      <w:hyperlink w:anchor="_Toc485716715" w:history="1">
        <w:r w:rsidR="005416AF" w:rsidRPr="00650EBC">
          <w:rPr>
            <w:rStyle w:val="Hyperlink"/>
            <w:noProof/>
          </w:rPr>
          <w:t>Meetings</w:t>
        </w:r>
        <w:r w:rsidR="005416AF">
          <w:rPr>
            <w:noProof/>
            <w:webHidden/>
          </w:rPr>
          <w:tab/>
        </w:r>
        <w:r w:rsidR="005416AF">
          <w:rPr>
            <w:noProof/>
            <w:webHidden/>
          </w:rPr>
          <w:fldChar w:fldCharType="begin"/>
        </w:r>
        <w:r w:rsidR="005416AF">
          <w:rPr>
            <w:noProof/>
            <w:webHidden/>
          </w:rPr>
          <w:instrText xml:space="preserve"> PAGEREF _Toc485716715 \h </w:instrText>
        </w:r>
        <w:r w:rsidR="005416AF">
          <w:rPr>
            <w:noProof/>
            <w:webHidden/>
          </w:rPr>
        </w:r>
        <w:r w:rsidR="005416AF">
          <w:rPr>
            <w:noProof/>
            <w:webHidden/>
          </w:rPr>
          <w:fldChar w:fldCharType="separate"/>
        </w:r>
        <w:r w:rsidR="00D87B4A">
          <w:rPr>
            <w:noProof/>
            <w:webHidden/>
          </w:rPr>
          <w:t>14</w:t>
        </w:r>
        <w:r w:rsidR="005416AF">
          <w:rPr>
            <w:noProof/>
            <w:webHidden/>
          </w:rPr>
          <w:fldChar w:fldCharType="end"/>
        </w:r>
      </w:hyperlink>
    </w:p>
    <w:p w14:paraId="0436BE80" w14:textId="77777777" w:rsidR="005416AF" w:rsidRPr="00073377" w:rsidRDefault="00FC0E45">
      <w:pPr>
        <w:pStyle w:val="TOC2"/>
        <w:tabs>
          <w:tab w:val="right" w:leader="dot" w:pos="9350"/>
        </w:tabs>
        <w:rPr>
          <w:rFonts w:cs="Times New Roman"/>
          <w:i w:val="0"/>
          <w:iCs w:val="0"/>
          <w:noProof/>
          <w:sz w:val="24"/>
          <w:szCs w:val="24"/>
        </w:rPr>
      </w:pPr>
      <w:hyperlink w:anchor="_Toc485716716" w:history="1">
        <w:r w:rsidR="005416AF" w:rsidRPr="00650EBC">
          <w:rPr>
            <w:rStyle w:val="Hyperlink"/>
            <w:noProof/>
          </w:rPr>
          <w:t>Additional Assignments</w:t>
        </w:r>
        <w:r w:rsidR="005416AF">
          <w:rPr>
            <w:noProof/>
            <w:webHidden/>
          </w:rPr>
          <w:tab/>
        </w:r>
        <w:r w:rsidR="005416AF">
          <w:rPr>
            <w:noProof/>
            <w:webHidden/>
          </w:rPr>
          <w:fldChar w:fldCharType="begin"/>
        </w:r>
        <w:r w:rsidR="005416AF">
          <w:rPr>
            <w:noProof/>
            <w:webHidden/>
          </w:rPr>
          <w:instrText xml:space="preserve"> PAGEREF _Toc485716716 \h </w:instrText>
        </w:r>
        <w:r w:rsidR="005416AF">
          <w:rPr>
            <w:noProof/>
            <w:webHidden/>
          </w:rPr>
        </w:r>
        <w:r w:rsidR="005416AF">
          <w:rPr>
            <w:noProof/>
            <w:webHidden/>
          </w:rPr>
          <w:fldChar w:fldCharType="separate"/>
        </w:r>
        <w:r w:rsidR="00D87B4A">
          <w:rPr>
            <w:noProof/>
            <w:webHidden/>
          </w:rPr>
          <w:t>14</w:t>
        </w:r>
        <w:r w:rsidR="005416AF">
          <w:rPr>
            <w:noProof/>
            <w:webHidden/>
          </w:rPr>
          <w:fldChar w:fldCharType="end"/>
        </w:r>
      </w:hyperlink>
    </w:p>
    <w:p w14:paraId="4336E906" w14:textId="77777777" w:rsidR="005416AF" w:rsidRPr="00073377" w:rsidRDefault="00FC0E45">
      <w:pPr>
        <w:pStyle w:val="TOC2"/>
        <w:tabs>
          <w:tab w:val="right" w:leader="dot" w:pos="9350"/>
        </w:tabs>
        <w:rPr>
          <w:rFonts w:cs="Times New Roman"/>
          <w:i w:val="0"/>
          <w:iCs w:val="0"/>
          <w:noProof/>
          <w:sz w:val="24"/>
          <w:szCs w:val="24"/>
        </w:rPr>
      </w:pPr>
      <w:hyperlink w:anchor="_Toc485716717" w:history="1">
        <w:r w:rsidR="005416AF" w:rsidRPr="00650EBC">
          <w:rPr>
            <w:rStyle w:val="Hyperlink"/>
            <w:noProof/>
          </w:rPr>
          <w:t>Workshops</w:t>
        </w:r>
        <w:r w:rsidR="005416AF">
          <w:rPr>
            <w:noProof/>
            <w:webHidden/>
          </w:rPr>
          <w:tab/>
        </w:r>
        <w:r w:rsidR="005416AF">
          <w:rPr>
            <w:noProof/>
            <w:webHidden/>
          </w:rPr>
          <w:fldChar w:fldCharType="begin"/>
        </w:r>
        <w:r w:rsidR="005416AF">
          <w:rPr>
            <w:noProof/>
            <w:webHidden/>
          </w:rPr>
          <w:instrText xml:space="preserve"> PAGEREF _Toc485716717 \h </w:instrText>
        </w:r>
        <w:r w:rsidR="005416AF">
          <w:rPr>
            <w:noProof/>
            <w:webHidden/>
          </w:rPr>
        </w:r>
        <w:r w:rsidR="005416AF">
          <w:rPr>
            <w:noProof/>
            <w:webHidden/>
          </w:rPr>
          <w:fldChar w:fldCharType="separate"/>
        </w:r>
        <w:r w:rsidR="00D87B4A">
          <w:rPr>
            <w:noProof/>
            <w:webHidden/>
          </w:rPr>
          <w:t>14</w:t>
        </w:r>
        <w:r w:rsidR="005416AF">
          <w:rPr>
            <w:noProof/>
            <w:webHidden/>
          </w:rPr>
          <w:fldChar w:fldCharType="end"/>
        </w:r>
      </w:hyperlink>
    </w:p>
    <w:p w14:paraId="2C9671AF" w14:textId="77777777" w:rsidR="005416AF" w:rsidRPr="00073377" w:rsidRDefault="00FC0E45">
      <w:pPr>
        <w:pStyle w:val="TOC2"/>
        <w:tabs>
          <w:tab w:val="right" w:leader="dot" w:pos="9350"/>
        </w:tabs>
        <w:rPr>
          <w:rFonts w:cs="Times New Roman"/>
          <w:i w:val="0"/>
          <w:iCs w:val="0"/>
          <w:noProof/>
          <w:sz w:val="24"/>
          <w:szCs w:val="24"/>
        </w:rPr>
      </w:pPr>
      <w:hyperlink w:anchor="_Toc485716718" w:history="1">
        <w:r w:rsidR="005416AF" w:rsidRPr="00650EBC">
          <w:rPr>
            <w:rStyle w:val="Hyperlink"/>
            <w:noProof/>
          </w:rPr>
          <w:t>Videos and Other Materials</w:t>
        </w:r>
        <w:r w:rsidR="005416AF">
          <w:rPr>
            <w:noProof/>
            <w:webHidden/>
          </w:rPr>
          <w:tab/>
        </w:r>
        <w:r w:rsidR="005416AF">
          <w:rPr>
            <w:noProof/>
            <w:webHidden/>
          </w:rPr>
          <w:fldChar w:fldCharType="begin"/>
        </w:r>
        <w:r w:rsidR="005416AF">
          <w:rPr>
            <w:noProof/>
            <w:webHidden/>
          </w:rPr>
          <w:instrText xml:space="preserve"> PAGEREF _Toc485716718 \h </w:instrText>
        </w:r>
        <w:r w:rsidR="005416AF">
          <w:rPr>
            <w:noProof/>
            <w:webHidden/>
          </w:rPr>
        </w:r>
        <w:r w:rsidR="005416AF">
          <w:rPr>
            <w:noProof/>
            <w:webHidden/>
          </w:rPr>
          <w:fldChar w:fldCharType="separate"/>
        </w:r>
        <w:r w:rsidR="00D87B4A">
          <w:rPr>
            <w:noProof/>
            <w:webHidden/>
          </w:rPr>
          <w:t>15</w:t>
        </w:r>
        <w:r w:rsidR="005416AF">
          <w:rPr>
            <w:noProof/>
            <w:webHidden/>
          </w:rPr>
          <w:fldChar w:fldCharType="end"/>
        </w:r>
      </w:hyperlink>
    </w:p>
    <w:p w14:paraId="22940CA2" w14:textId="77777777" w:rsidR="005416AF" w:rsidRPr="00073377" w:rsidRDefault="00FC0E45">
      <w:pPr>
        <w:pStyle w:val="TOC2"/>
        <w:tabs>
          <w:tab w:val="right" w:leader="dot" w:pos="9350"/>
        </w:tabs>
        <w:rPr>
          <w:rFonts w:cs="Times New Roman"/>
          <w:i w:val="0"/>
          <w:iCs w:val="0"/>
          <w:noProof/>
          <w:sz w:val="24"/>
          <w:szCs w:val="24"/>
        </w:rPr>
      </w:pPr>
      <w:hyperlink w:anchor="_Toc485716719" w:history="1">
        <w:r w:rsidR="005416AF" w:rsidRPr="00650EBC">
          <w:rPr>
            <w:rStyle w:val="Hyperlink"/>
            <w:noProof/>
          </w:rPr>
          <w:t>Suggested Health Tips</w:t>
        </w:r>
        <w:r w:rsidR="005416AF">
          <w:rPr>
            <w:noProof/>
            <w:webHidden/>
          </w:rPr>
          <w:tab/>
        </w:r>
        <w:r w:rsidR="005416AF">
          <w:rPr>
            <w:noProof/>
            <w:webHidden/>
          </w:rPr>
          <w:fldChar w:fldCharType="begin"/>
        </w:r>
        <w:r w:rsidR="005416AF">
          <w:rPr>
            <w:noProof/>
            <w:webHidden/>
          </w:rPr>
          <w:instrText xml:space="preserve"> PAGEREF _Toc485716719 \h </w:instrText>
        </w:r>
        <w:r w:rsidR="005416AF">
          <w:rPr>
            <w:noProof/>
            <w:webHidden/>
          </w:rPr>
        </w:r>
        <w:r w:rsidR="005416AF">
          <w:rPr>
            <w:noProof/>
            <w:webHidden/>
          </w:rPr>
          <w:fldChar w:fldCharType="separate"/>
        </w:r>
        <w:r w:rsidR="00D87B4A">
          <w:rPr>
            <w:noProof/>
            <w:webHidden/>
          </w:rPr>
          <w:t>15</w:t>
        </w:r>
        <w:r w:rsidR="005416AF">
          <w:rPr>
            <w:noProof/>
            <w:webHidden/>
          </w:rPr>
          <w:fldChar w:fldCharType="end"/>
        </w:r>
      </w:hyperlink>
    </w:p>
    <w:p w14:paraId="24B57653" w14:textId="77777777" w:rsidR="005416AF" w:rsidRPr="00073377" w:rsidRDefault="00FC0E45">
      <w:pPr>
        <w:pStyle w:val="TOC2"/>
        <w:tabs>
          <w:tab w:val="right" w:leader="dot" w:pos="9350"/>
        </w:tabs>
        <w:rPr>
          <w:rFonts w:cs="Times New Roman"/>
          <w:i w:val="0"/>
          <w:iCs w:val="0"/>
          <w:noProof/>
          <w:sz w:val="24"/>
          <w:szCs w:val="24"/>
        </w:rPr>
      </w:pPr>
      <w:hyperlink w:anchor="_Toc485716720" w:history="1">
        <w:r w:rsidR="005416AF" w:rsidRPr="00650EBC">
          <w:rPr>
            <w:rStyle w:val="Hyperlink"/>
            <w:noProof/>
          </w:rPr>
          <w:t>Our Staff</w:t>
        </w:r>
        <w:r w:rsidR="005416AF">
          <w:rPr>
            <w:noProof/>
            <w:webHidden/>
          </w:rPr>
          <w:tab/>
        </w:r>
        <w:r w:rsidR="005416AF">
          <w:rPr>
            <w:noProof/>
            <w:webHidden/>
          </w:rPr>
          <w:fldChar w:fldCharType="begin"/>
        </w:r>
        <w:r w:rsidR="005416AF">
          <w:rPr>
            <w:noProof/>
            <w:webHidden/>
          </w:rPr>
          <w:instrText xml:space="preserve"> PAGEREF _Toc485716720 \h </w:instrText>
        </w:r>
        <w:r w:rsidR="005416AF">
          <w:rPr>
            <w:noProof/>
            <w:webHidden/>
          </w:rPr>
        </w:r>
        <w:r w:rsidR="005416AF">
          <w:rPr>
            <w:noProof/>
            <w:webHidden/>
          </w:rPr>
          <w:fldChar w:fldCharType="separate"/>
        </w:r>
        <w:r w:rsidR="00D87B4A">
          <w:rPr>
            <w:noProof/>
            <w:webHidden/>
          </w:rPr>
          <w:t>15</w:t>
        </w:r>
        <w:r w:rsidR="005416AF">
          <w:rPr>
            <w:noProof/>
            <w:webHidden/>
          </w:rPr>
          <w:fldChar w:fldCharType="end"/>
        </w:r>
      </w:hyperlink>
    </w:p>
    <w:p w14:paraId="60890EF7" w14:textId="77777777" w:rsidR="00E96FE9" w:rsidRDefault="00E96FE9" w:rsidP="00E96FE9">
      <w:pPr>
        <w:pStyle w:val="TOC1CALIBRI"/>
      </w:pPr>
      <w:r>
        <w:fldChar w:fldCharType="end"/>
      </w:r>
    </w:p>
    <w:p w14:paraId="050FF825" w14:textId="77777777" w:rsidR="00E96FE9" w:rsidRDefault="00E96FE9" w:rsidP="00E96FE9">
      <w:pPr>
        <w:pStyle w:val="TOC1CALIBRI"/>
      </w:pPr>
    </w:p>
    <w:p w14:paraId="50AF51D2" w14:textId="77777777" w:rsidR="0090497E" w:rsidRDefault="0090497E" w:rsidP="00E96FE9">
      <w:pPr>
        <w:pStyle w:val="aarial18"/>
        <w:rPr>
          <w:rFonts w:ascii="Calibri" w:hAnsi="Calibri" w:cs="Calibri"/>
          <w:b/>
          <w:sz w:val="22"/>
          <w:szCs w:val="24"/>
        </w:rPr>
      </w:pPr>
    </w:p>
    <w:p w14:paraId="70E2CFD6" w14:textId="77777777" w:rsidR="00E96FE9" w:rsidRDefault="00E96FE9" w:rsidP="00E96FE9">
      <w:pPr>
        <w:pStyle w:val="aarial18"/>
        <w:rPr>
          <w:rFonts w:ascii="Calibri" w:hAnsi="Calibri" w:cs="Calibri"/>
          <w:b/>
          <w:sz w:val="22"/>
          <w:szCs w:val="24"/>
        </w:rPr>
      </w:pPr>
      <w:r w:rsidRPr="00EF67CC">
        <w:rPr>
          <w:rFonts w:ascii="Calibri" w:hAnsi="Calibri" w:cs="Calibri"/>
          <w:b/>
          <w:sz w:val="22"/>
          <w:szCs w:val="24"/>
        </w:rPr>
        <w:t xml:space="preserve">Appendix </w:t>
      </w:r>
      <w:r>
        <w:rPr>
          <w:rFonts w:ascii="Calibri" w:hAnsi="Calibri" w:cs="Calibri"/>
          <w:b/>
          <w:sz w:val="22"/>
          <w:szCs w:val="24"/>
        </w:rPr>
        <w:t>A:</w:t>
      </w:r>
      <w:r>
        <w:rPr>
          <w:rFonts w:ascii="Calibri" w:hAnsi="Calibri" w:cs="Calibri"/>
          <w:b/>
          <w:sz w:val="22"/>
          <w:szCs w:val="24"/>
        </w:rPr>
        <w:tab/>
      </w:r>
      <w:r w:rsidRPr="00EF67CC">
        <w:rPr>
          <w:rFonts w:ascii="Calibri" w:hAnsi="Calibri" w:cs="Calibri"/>
          <w:b/>
          <w:sz w:val="22"/>
          <w:szCs w:val="24"/>
        </w:rPr>
        <w:t>Suggested Phrases to Maintain</w:t>
      </w:r>
      <w:r w:rsidRPr="00EF67CC">
        <w:rPr>
          <w:rFonts w:ascii="Calibri" w:hAnsi="Calibri" w:cs="Calibri"/>
          <w:b/>
          <w:sz w:val="22"/>
          <w:szCs w:val="22"/>
        </w:rPr>
        <w:t xml:space="preserve"> Confidentiality</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90497E">
        <w:rPr>
          <w:rFonts w:ascii="Calibri" w:hAnsi="Calibri" w:cs="Calibri"/>
          <w:b/>
          <w:sz w:val="22"/>
          <w:szCs w:val="24"/>
        </w:rPr>
        <w:tab/>
        <w:t xml:space="preserve">         1</w:t>
      </w:r>
      <w:r w:rsidR="005416AF">
        <w:rPr>
          <w:rFonts w:ascii="Calibri" w:hAnsi="Calibri" w:cs="Calibri"/>
          <w:b/>
          <w:sz w:val="22"/>
          <w:szCs w:val="24"/>
        </w:rPr>
        <w:t>6</w:t>
      </w:r>
    </w:p>
    <w:p w14:paraId="484C29D2" w14:textId="77777777" w:rsidR="00E96FE9" w:rsidRDefault="00E96FE9" w:rsidP="00E96FE9">
      <w:pPr>
        <w:pStyle w:val="aarial18"/>
        <w:rPr>
          <w:rFonts w:ascii="Calibri" w:hAnsi="Calibri" w:cs="Calibri"/>
          <w:b/>
          <w:sz w:val="22"/>
          <w:szCs w:val="24"/>
        </w:rPr>
      </w:pPr>
    </w:p>
    <w:p w14:paraId="2CED387A" w14:textId="77777777" w:rsidR="00E96FE9" w:rsidRDefault="00E96FE9" w:rsidP="00E96FE9">
      <w:pPr>
        <w:pStyle w:val="aarial18"/>
        <w:rPr>
          <w:rFonts w:ascii="Calibri" w:hAnsi="Calibri" w:cs="Calibri"/>
          <w:b/>
          <w:sz w:val="22"/>
          <w:szCs w:val="24"/>
        </w:rPr>
      </w:pPr>
      <w:r w:rsidRPr="00EF67CC">
        <w:rPr>
          <w:rFonts w:ascii="Calibri" w:hAnsi="Calibri" w:cs="Calibri"/>
          <w:b/>
          <w:sz w:val="22"/>
          <w:szCs w:val="24"/>
        </w:rPr>
        <w:t xml:space="preserve">Appendix </w:t>
      </w:r>
      <w:r>
        <w:rPr>
          <w:rFonts w:ascii="Calibri" w:hAnsi="Calibri" w:cs="Calibri"/>
          <w:b/>
          <w:sz w:val="22"/>
          <w:szCs w:val="24"/>
        </w:rPr>
        <w:t>B</w:t>
      </w:r>
      <w:r w:rsidRPr="00EF67CC">
        <w:rPr>
          <w:rFonts w:ascii="Calibri" w:hAnsi="Calibri" w:cs="Calibri"/>
          <w:b/>
          <w:sz w:val="22"/>
          <w:szCs w:val="24"/>
        </w:rPr>
        <w:t xml:space="preserve">: </w:t>
      </w:r>
      <w:r w:rsidRPr="00EF67CC">
        <w:rPr>
          <w:rFonts w:ascii="Calibri" w:hAnsi="Calibri" w:cs="Calibri"/>
          <w:b/>
          <w:sz w:val="22"/>
          <w:szCs w:val="24"/>
        </w:rPr>
        <w:tab/>
      </w:r>
      <w:r>
        <w:rPr>
          <w:rFonts w:ascii="Calibri" w:hAnsi="Calibri" w:cs="Calibri"/>
          <w:b/>
          <w:sz w:val="22"/>
          <w:szCs w:val="24"/>
        </w:rPr>
        <w:t>Glossary</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90497E">
        <w:rPr>
          <w:rFonts w:ascii="Calibri" w:hAnsi="Calibri" w:cs="Calibri"/>
          <w:b/>
          <w:sz w:val="22"/>
          <w:szCs w:val="24"/>
        </w:rPr>
        <w:tab/>
        <w:t xml:space="preserve">         </w:t>
      </w:r>
      <w:r w:rsidR="00F653F1">
        <w:rPr>
          <w:rFonts w:ascii="Calibri" w:hAnsi="Calibri" w:cs="Calibri"/>
          <w:b/>
          <w:sz w:val="22"/>
          <w:szCs w:val="24"/>
        </w:rPr>
        <w:t>1</w:t>
      </w:r>
      <w:r w:rsidR="005416AF">
        <w:rPr>
          <w:rFonts w:ascii="Calibri" w:hAnsi="Calibri" w:cs="Calibri"/>
          <w:b/>
          <w:sz w:val="22"/>
          <w:szCs w:val="24"/>
        </w:rPr>
        <w:t>7</w:t>
      </w:r>
    </w:p>
    <w:p w14:paraId="239C7C56" w14:textId="77777777" w:rsidR="00E96FE9" w:rsidRPr="00EF67CC" w:rsidRDefault="00E96FE9" w:rsidP="00E96FE9">
      <w:pPr>
        <w:pStyle w:val="aarial18"/>
        <w:rPr>
          <w:rFonts w:ascii="Calibri" w:hAnsi="Calibri" w:cs="Calibri"/>
          <w:b/>
          <w:sz w:val="22"/>
          <w:szCs w:val="22"/>
        </w:rPr>
      </w:pPr>
    </w:p>
    <w:p w14:paraId="455AA4D1" w14:textId="77777777" w:rsidR="00E96FE9" w:rsidRDefault="00E96FE9" w:rsidP="00E96FE9">
      <w:pPr>
        <w:pStyle w:val="aarial18"/>
        <w:rPr>
          <w:rFonts w:ascii="Calibri" w:hAnsi="Calibri" w:cs="Calibri"/>
          <w:b/>
          <w:sz w:val="22"/>
          <w:szCs w:val="24"/>
        </w:rPr>
      </w:pPr>
      <w:r>
        <w:rPr>
          <w:rFonts w:ascii="Calibri" w:hAnsi="Calibri" w:cs="Calibri"/>
          <w:b/>
          <w:sz w:val="22"/>
          <w:szCs w:val="24"/>
        </w:rPr>
        <w:t>Appendix C</w:t>
      </w:r>
      <w:r w:rsidRPr="00EF67CC">
        <w:rPr>
          <w:rFonts w:ascii="Calibri" w:hAnsi="Calibri" w:cs="Calibri"/>
          <w:b/>
          <w:sz w:val="22"/>
          <w:szCs w:val="24"/>
        </w:rPr>
        <w:t xml:space="preserve">: </w:t>
      </w:r>
      <w:r w:rsidRPr="00EF67CC">
        <w:rPr>
          <w:rFonts w:ascii="Calibri" w:hAnsi="Calibri" w:cs="Calibri"/>
          <w:b/>
          <w:sz w:val="22"/>
          <w:szCs w:val="24"/>
        </w:rPr>
        <w:tab/>
      </w:r>
      <w:r>
        <w:rPr>
          <w:rFonts w:ascii="Calibri" w:hAnsi="Calibri" w:cs="Calibri"/>
          <w:b/>
          <w:sz w:val="22"/>
          <w:szCs w:val="24"/>
        </w:rPr>
        <w:t>Interpreter Peer Evaluation Form</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90497E">
        <w:rPr>
          <w:rFonts w:ascii="Calibri" w:hAnsi="Calibri" w:cs="Calibri"/>
          <w:b/>
          <w:sz w:val="22"/>
          <w:szCs w:val="24"/>
        </w:rPr>
        <w:tab/>
        <w:t xml:space="preserve">         </w:t>
      </w:r>
      <w:r w:rsidR="00F653F1">
        <w:rPr>
          <w:rFonts w:ascii="Calibri" w:hAnsi="Calibri" w:cs="Calibri"/>
          <w:b/>
          <w:sz w:val="22"/>
          <w:szCs w:val="24"/>
        </w:rPr>
        <w:t>2</w:t>
      </w:r>
      <w:r w:rsidR="005416AF">
        <w:rPr>
          <w:rFonts w:ascii="Calibri" w:hAnsi="Calibri" w:cs="Calibri"/>
          <w:b/>
          <w:sz w:val="22"/>
          <w:szCs w:val="24"/>
        </w:rPr>
        <w:t>0</w:t>
      </w:r>
    </w:p>
    <w:p w14:paraId="4171BAE5" w14:textId="77777777" w:rsidR="00E96FE9" w:rsidRPr="00EF67CC" w:rsidRDefault="00E96FE9" w:rsidP="00E96FE9">
      <w:pPr>
        <w:pStyle w:val="aarial18"/>
        <w:rPr>
          <w:rFonts w:ascii="Calibri" w:hAnsi="Calibri" w:cs="Calibri"/>
          <w:b/>
          <w:sz w:val="22"/>
          <w:szCs w:val="22"/>
        </w:rPr>
      </w:pPr>
    </w:p>
    <w:p w14:paraId="431BBC48" w14:textId="77777777" w:rsidR="00E96FE9" w:rsidRPr="00EF67CC" w:rsidRDefault="00E96FE9" w:rsidP="00E96FE9">
      <w:pPr>
        <w:pStyle w:val="aarial18"/>
        <w:rPr>
          <w:rFonts w:ascii="Calibri" w:hAnsi="Calibri" w:cs="Calibri"/>
          <w:b/>
          <w:sz w:val="22"/>
          <w:szCs w:val="22"/>
        </w:rPr>
      </w:pPr>
      <w:r w:rsidRPr="00EF67CC">
        <w:rPr>
          <w:rFonts w:ascii="Calibri" w:hAnsi="Calibri" w:cs="Calibri"/>
          <w:b/>
          <w:sz w:val="22"/>
          <w:szCs w:val="24"/>
        </w:rPr>
        <w:t xml:space="preserve">Appendix D: </w:t>
      </w:r>
      <w:r w:rsidRPr="00EF67CC">
        <w:rPr>
          <w:rFonts w:ascii="Calibri" w:hAnsi="Calibri" w:cs="Calibri"/>
          <w:b/>
          <w:sz w:val="22"/>
          <w:szCs w:val="24"/>
        </w:rPr>
        <w:tab/>
      </w:r>
      <w:r>
        <w:rPr>
          <w:rFonts w:ascii="Calibri" w:hAnsi="Calibri" w:cs="Calibri"/>
          <w:b/>
          <w:sz w:val="22"/>
          <w:szCs w:val="24"/>
        </w:rPr>
        <w:t>Interpreter Evaluation Form (by student)</w:t>
      </w:r>
      <w:r>
        <w:rPr>
          <w:rFonts w:ascii="Calibri" w:hAnsi="Calibri" w:cs="Calibri"/>
          <w:b/>
          <w:sz w:val="22"/>
          <w:szCs w:val="24"/>
        </w:rPr>
        <w:tab/>
      </w:r>
      <w:r>
        <w:rPr>
          <w:rFonts w:ascii="Calibri" w:hAnsi="Calibri" w:cs="Calibri"/>
          <w:b/>
          <w:sz w:val="22"/>
          <w:szCs w:val="24"/>
        </w:rPr>
        <w:tab/>
      </w:r>
      <w:r>
        <w:rPr>
          <w:rFonts w:ascii="Calibri" w:hAnsi="Calibri" w:cs="Calibri"/>
          <w:b/>
          <w:sz w:val="22"/>
          <w:szCs w:val="22"/>
        </w:rPr>
        <w:tab/>
      </w:r>
      <w:r>
        <w:rPr>
          <w:rFonts w:ascii="Calibri" w:hAnsi="Calibri" w:cs="Calibri"/>
          <w:b/>
          <w:sz w:val="22"/>
          <w:szCs w:val="22"/>
        </w:rPr>
        <w:tab/>
      </w:r>
      <w:r w:rsidR="0090497E">
        <w:rPr>
          <w:rFonts w:ascii="Calibri" w:hAnsi="Calibri" w:cs="Calibri"/>
          <w:b/>
          <w:sz w:val="22"/>
          <w:szCs w:val="22"/>
        </w:rPr>
        <w:tab/>
        <w:t xml:space="preserve">         </w:t>
      </w:r>
      <w:r w:rsidR="00F653F1">
        <w:rPr>
          <w:rFonts w:ascii="Calibri" w:hAnsi="Calibri" w:cs="Calibri"/>
          <w:b/>
          <w:sz w:val="22"/>
          <w:szCs w:val="22"/>
        </w:rPr>
        <w:t>2</w:t>
      </w:r>
      <w:r w:rsidR="005416AF">
        <w:rPr>
          <w:rFonts w:ascii="Calibri" w:hAnsi="Calibri" w:cs="Calibri"/>
          <w:b/>
          <w:sz w:val="22"/>
          <w:szCs w:val="22"/>
        </w:rPr>
        <w:t>1</w:t>
      </w:r>
    </w:p>
    <w:p w14:paraId="1A12EEE0" w14:textId="77777777" w:rsidR="00E96FE9" w:rsidRPr="00EF67CC" w:rsidRDefault="00E96FE9" w:rsidP="00E96FE9">
      <w:pPr>
        <w:pStyle w:val="aarial18"/>
        <w:rPr>
          <w:rFonts w:ascii="Calibri" w:hAnsi="Calibri" w:cs="Calibri"/>
          <w:b/>
          <w:sz w:val="22"/>
          <w:szCs w:val="22"/>
        </w:rPr>
      </w:pPr>
    </w:p>
    <w:p w14:paraId="6362BD3F" w14:textId="77777777" w:rsidR="00E96FE9" w:rsidRPr="00EF67CC" w:rsidRDefault="00E96FE9" w:rsidP="00E96FE9">
      <w:pPr>
        <w:pStyle w:val="aarial18"/>
        <w:rPr>
          <w:rFonts w:ascii="Calibri" w:hAnsi="Calibri" w:cs="Calibri"/>
          <w:b/>
          <w:sz w:val="22"/>
          <w:szCs w:val="22"/>
        </w:rPr>
      </w:pPr>
      <w:r w:rsidRPr="00EF67CC">
        <w:rPr>
          <w:rFonts w:ascii="Calibri" w:hAnsi="Calibri" w:cs="Calibri"/>
          <w:b/>
          <w:sz w:val="22"/>
          <w:szCs w:val="22"/>
        </w:rPr>
        <w:t xml:space="preserve">Appendix E: </w:t>
      </w:r>
      <w:r w:rsidRPr="00EF67CC">
        <w:rPr>
          <w:rFonts w:ascii="Calibri" w:hAnsi="Calibri" w:cs="Calibri"/>
          <w:b/>
          <w:sz w:val="22"/>
          <w:szCs w:val="22"/>
        </w:rPr>
        <w:tab/>
      </w:r>
      <w:r>
        <w:rPr>
          <w:rFonts w:ascii="Calibri" w:hAnsi="Calibri" w:cs="Calibri"/>
          <w:b/>
          <w:sz w:val="22"/>
          <w:szCs w:val="24"/>
        </w:rPr>
        <w:t>Interpreter Evaluation Form (by student)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90497E">
        <w:rPr>
          <w:rFonts w:ascii="Calibri" w:hAnsi="Calibri" w:cs="Calibri"/>
          <w:b/>
          <w:sz w:val="22"/>
          <w:szCs w:val="22"/>
        </w:rPr>
        <w:tab/>
        <w:t xml:space="preserve">         </w:t>
      </w:r>
      <w:r w:rsidR="00F653F1">
        <w:rPr>
          <w:rFonts w:ascii="Calibri" w:hAnsi="Calibri" w:cs="Calibri"/>
          <w:b/>
          <w:sz w:val="22"/>
          <w:szCs w:val="22"/>
        </w:rPr>
        <w:t>2</w:t>
      </w:r>
      <w:r w:rsidR="005416AF">
        <w:rPr>
          <w:rFonts w:ascii="Calibri" w:hAnsi="Calibri" w:cs="Calibri"/>
          <w:b/>
          <w:sz w:val="22"/>
          <w:szCs w:val="22"/>
        </w:rPr>
        <w:t>2</w:t>
      </w:r>
    </w:p>
    <w:p w14:paraId="5E030ABA" w14:textId="77777777" w:rsidR="00E96FE9" w:rsidRPr="00EF67CC" w:rsidRDefault="00E96FE9" w:rsidP="00E96FE9">
      <w:pPr>
        <w:pStyle w:val="aarial18"/>
        <w:rPr>
          <w:rFonts w:ascii="Calibri" w:hAnsi="Calibri" w:cs="Calibri"/>
          <w:b/>
          <w:sz w:val="22"/>
          <w:szCs w:val="22"/>
        </w:rPr>
      </w:pPr>
    </w:p>
    <w:p w14:paraId="35BF708A" w14:textId="77777777" w:rsidR="00E96FE9" w:rsidRPr="00EF67CC" w:rsidRDefault="00E96FE9" w:rsidP="00E96FE9">
      <w:pPr>
        <w:pStyle w:val="aarial18"/>
        <w:rPr>
          <w:rFonts w:ascii="Calibri" w:hAnsi="Calibri" w:cs="Calibri"/>
          <w:b/>
          <w:sz w:val="22"/>
          <w:szCs w:val="22"/>
        </w:rPr>
      </w:pPr>
      <w:r w:rsidRPr="00EF67CC">
        <w:rPr>
          <w:rFonts w:ascii="Calibri" w:hAnsi="Calibri" w:cs="Calibri"/>
          <w:b/>
          <w:sz w:val="22"/>
          <w:szCs w:val="22"/>
        </w:rPr>
        <w:t xml:space="preserve">Appendix F: </w:t>
      </w:r>
      <w:r w:rsidRPr="00EF67CC">
        <w:rPr>
          <w:rFonts w:ascii="Calibri" w:hAnsi="Calibri" w:cs="Calibri"/>
          <w:b/>
          <w:sz w:val="22"/>
          <w:szCs w:val="22"/>
        </w:rPr>
        <w:tab/>
      </w:r>
      <w:r>
        <w:rPr>
          <w:rFonts w:ascii="Calibri" w:hAnsi="Calibri" w:cs="Calibri"/>
          <w:b/>
          <w:sz w:val="22"/>
          <w:szCs w:val="22"/>
        </w:rPr>
        <w:t>Position Description</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90497E">
        <w:rPr>
          <w:rFonts w:ascii="Calibri" w:hAnsi="Calibri" w:cs="Calibri"/>
          <w:b/>
          <w:sz w:val="22"/>
          <w:szCs w:val="22"/>
        </w:rPr>
        <w:tab/>
        <w:t xml:space="preserve">         </w:t>
      </w:r>
      <w:r w:rsidR="00F653F1">
        <w:rPr>
          <w:rFonts w:ascii="Calibri" w:hAnsi="Calibri" w:cs="Calibri"/>
          <w:b/>
          <w:sz w:val="22"/>
          <w:szCs w:val="22"/>
        </w:rPr>
        <w:t>2</w:t>
      </w:r>
      <w:r w:rsidR="005416AF">
        <w:rPr>
          <w:rFonts w:ascii="Calibri" w:hAnsi="Calibri" w:cs="Calibri"/>
          <w:b/>
          <w:sz w:val="22"/>
          <w:szCs w:val="22"/>
        </w:rPr>
        <w:t>4</w:t>
      </w:r>
    </w:p>
    <w:p w14:paraId="0C4D385A" w14:textId="77777777" w:rsidR="00E96FE9" w:rsidRPr="00EF67CC" w:rsidRDefault="00E96FE9" w:rsidP="00E96FE9">
      <w:pPr>
        <w:pStyle w:val="aarial18"/>
        <w:rPr>
          <w:rFonts w:ascii="Calibri" w:hAnsi="Calibri" w:cs="Calibri"/>
          <w:b/>
          <w:sz w:val="22"/>
          <w:szCs w:val="24"/>
        </w:rPr>
      </w:pPr>
    </w:p>
    <w:p w14:paraId="09777C7C" w14:textId="77777777" w:rsidR="00E96FE9" w:rsidRPr="00EF67CC" w:rsidRDefault="00E96FE9" w:rsidP="00E96FE9">
      <w:pPr>
        <w:pStyle w:val="aarial18"/>
        <w:rPr>
          <w:rFonts w:ascii="Calibri" w:hAnsi="Calibri" w:cs="Calibri"/>
          <w:b/>
          <w:sz w:val="22"/>
          <w:szCs w:val="24"/>
        </w:rPr>
      </w:pPr>
      <w:r w:rsidRPr="00EF67CC">
        <w:rPr>
          <w:rFonts w:ascii="Calibri" w:hAnsi="Calibri" w:cs="Calibri"/>
          <w:b/>
          <w:sz w:val="22"/>
          <w:szCs w:val="24"/>
        </w:rPr>
        <w:t>Appendix G:</w:t>
      </w:r>
      <w:r w:rsidRPr="00EF67CC">
        <w:rPr>
          <w:rFonts w:ascii="Calibri" w:hAnsi="Calibri" w:cs="Calibri"/>
          <w:b/>
          <w:sz w:val="22"/>
          <w:szCs w:val="24"/>
        </w:rPr>
        <w:tab/>
      </w:r>
      <w:r>
        <w:rPr>
          <w:rFonts w:ascii="Calibri" w:hAnsi="Calibri" w:cs="Calibri"/>
          <w:b/>
          <w:sz w:val="22"/>
          <w:szCs w:val="24"/>
        </w:rPr>
        <w:t>Screening Interpreters</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90497E">
        <w:rPr>
          <w:rFonts w:ascii="Calibri" w:hAnsi="Calibri" w:cs="Calibri"/>
          <w:b/>
          <w:sz w:val="22"/>
          <w:szCs w:val="24"/>
        </w:rPr>
        <w:tab/>
        <w:t xml:space="preserve">         </w:t>
      </w:r>
      <w:r w:rsidR="00F653F1">
        <w:rPr>
          <w:rFonts w:ascii="Calibri" w:hAnsi="Calibri" w:cs="Calibri"/>
          <w:b/>
          <w:sz w:val="22"/>
          <w:szCs w:val="24"/>
        </w:rPr>
        <w:t>2</w:t>
      </w:r>
      <w:r w:rsidR="005416AF">
        <w:rPr>
          <w:rFonts w:ascii="Calibri" w:hAnsi="Calibri" w:cs="Calibri"/>
          <w:b/>
          <w:sz w:val="22"/>
          <w:szCs w:val="24"/>
        </w:rPr>
        <w:t>5</w:t>
      </w:r>
    </w:p>
    <w:p w14:paraId="47EF65D5" w14:textId="77777777" w:rsidR="00E96FE9" w:rsidRPr="00EF67CC" w:rsidRDefault="00E96FE9" w:rsidP="00E96FE9">
      <w:pPr>
        <w:pStyle w:val="aarial18"/>
        <w:rPr>
          <w:rFonts w:ascii="Calibri" w:hAnsi="Calibri" w:cs="Calibri"/>
          <w:b/>
          <w:sz w:val="22"/>
          <w:szCs w:val="24"/>
        </w:rPr>
      </w:pPr>
    </w:p>
    <w:p w14:paraId="46226C7A" w14:textId="77777777" w:rsidR="00E96FE9" w:rsidRPr="00EF67CC" w:rsidRDefault="00E96FE9" w:rsidP="00E96FE9">
      <w:pPr>
        <w:pStyle w:val="aarial18"/>
        <w:rPr>
          <w:rFonts w:ascii="Calibri" w:hAnsi="Calibri" w:cs="Calibri"/>
          <w:b/>
          <w:sz w:val="22"/>
          <w:szCs w:val="24"/>
        </w:rPr>
      </w:pPr>
      <w:r w:rsidRPr="00EF67CC">
        <w:rPr>
          <w:rFonts w:ascii="Calibri" w:hAnsi="Calibri" w:cs="Calibri"/>
          <w:b/>
          <w:sz w:val="22"/>
          <w:szCs w:val="24"/>
        </w:rPr>
        <w:t xml:space="preserve">Appendix H: </w:t>
      </w:r>
      <w:r w:rsidRPr="00EF67CC">
        <w:rPr>
          <w:rFonts w:ascii="Calibri" w:hAnsi="Calibri" w:cs="Calibri"/>
          <w:b/>
          <w:sz w:val="22"/>
          <w:szCs w:val="24"/>
        </w:rPr>
        <w:tab/>
      </w:r>
      <w:r>
        <w:rPr>
          <w:rFonts w:ascii="Calibri" w:hAnsi="Calibri" w:cs="Calibri"/>
          <w:b/>
          <w:sz w:val="22"/>
          <w:szCs w:val="24"/>
        </w:rPr>
        <w:t>Interview Questions</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90497E">
        <w:rPr>
          <w:rFonts w:ascii="Calibri" w:hAnsi="Calibri" w:cs="Calibri"/>
          <w:b/>
          <w:sz w:val="22"/>
          <w:szCs w:val="24"/>
        </w:rPr>
        <w:tab/>
        <w:t xml:space="preserve">         </w:t>
      </w:r>
      <w:r w:rsidR="00F653F1">
        <w:rPr>
          <w:rFonts w:ascii="Calibri" w:hAnsi="Calibri" w:cs="Calibri"/>
          <w:b/>
          <w:sz w:val="22"/>
          <w:szCs w:val="24"/>
        </w:rPr>
        <w:t>2</w:t>
      </w:r>
      <w:r w:rsidR="005416AF">
        <w:rPr>
          <w:rFonts w:ascii="Calibri" w:hAnsi="Calibri" w:cs="Calibri"/>
          <w:b/>
          <w:sz w:val="22"/>
          <w:szCs w:val="24"/>
        </w:rPr>
        <w:t>8</w:t>
      </w:r>
    </w:p>
    <w:p w14:paraId="31A864D4" w14:textId="77777777" w:rsidR="00064CFA" w:rsidRPr="008A14EC" w:rsidRDefault="00064CFA" w:rsidP="00E96FE9">
      <w:pPr>
        <w:pStyle w:val="TOC1CALIBRI"/>
      </w:pPr>
      <w:r w:rsidRPr="008A14EC">
        <w:br w:type="page"/>
      </w:r>
      <w:bookmarkStart w:id="1" w:name="_Toc485716686"/>
      <w:r w:rsidRPr="008A14EC">
        <w:lastRenderedPageBreak/>
        <w:t>INTRODUCTION</w:t>
      </w:r>
      <w:r w:rsidR="00007AEE">
        <w:t>/ WELCOME</w:t>
      </w:r>
      <w:bookmarkEnd w:id="1"/>
    </w:p>
    <w:p w14:paraId="2430F10F" w14:textId="77777777" w:rsidR="007C489B" w:rsidRDefault="007C489B" w:rsidP="00B27775">
      <w:pPr>
        <w:pStyle w:val="aaarial18"/>
        <w:rPr>
          <w:rFonts w:ascii="Calibri" w:hAnsi="Calibri" w:cs="Calibri"/>
          <w:sz w:val="22"/>
          <w:szCs w:val="22"/>
        </w:rPr>
      </w:pPr>
    </w:p>
    <w:p w14:paraId="049C9057"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w:t>
      </w:r>
      <w:r w:rsidR="00261F04" w:rsidRPr="008A14EC">
        <w:rPr>
          <w:rFonts w:ascii="Calibri" w:hAnsi="Calibri" w:cs="Calibri"/>
          <w:sz w:val="22"/>
          <w:szCs w:val="22"/>
        </w:rPr>
        <w:t xml:space="preserve"> interpreter </w:t>
      </w:r>
      <w:r w:rsidRPr="008A14EC">
        <w:rPr>
          <w:rFonts w:ascii="Calibri" w:hAnsi="Calibri" w:cs="Calibri"/>
          <w:sz w:val="22"/>
          <w:szCs w:val="22"/>
        </w:rPr>
        <w:t>plays a critical role in the success of</w:t>
      </w:r>
      <w:r w:rsidR="00A211D3">
        <w:rPr>
          <w:rFonts w:ascii="Calibri" w:hAnsi="Calibri" w:cs="Calibri"/>
          <w:sz w:val="22"/>
          <w:szCs w:val="22"/>
        </w:rPr>
        <w:t xml:space="preserve"> deaf</w:t>
      </w:r>
      <w:r w:rsidRPr="008A14EC">
        <w:rPr>
          <w:rFonts w:ascii="Calibri" w:hAnsi="Calibri" w:cs="Calibri"/>
          <w:sz w:val="22"/>
          <w:szCs w:val="22"/>
        </w:rPr>
        <w:t xml:space="preserve"> students</w:t>
      </w:r>
      <w:r w:rsidR="007C489B">
        <w:rPr>
          <w:rFonts w:ascii="Calibri" w:hAnsi="Calibri" w:cs="Calibri"/>
          <w:sz w:val="22"/>
          <w:szCs w:val="22"/>
        </w:rPr>
        <w:t xml:space="preserve">. </w:t>
      </w:r>
      <w:r w:rsidRPr="008A14EC">
        <w:rPr>
          <w:rFonts w:ascii="Calibri" w:hAnsi="Calibri" w:cs="Calibri"/>
          <w:sz w:val="22"/>
          <w:szCs w:val="22"/>
        </w:rPr>
        <w:t xml:space="preserve">In addition to providing the communication link for students to interact with teachers and </w:t>
      </w:r>
      <w:r w:rsidR="00153BBB" w:rsidRPr="008A14EC">
        <w:rPr>
          <w:rFonts w:ascii="Calibri" w:hAnsi="Calibri" w:cs="Calibri"/>
          <w:sz w:val="22"/>
          <w:szCs w:val="22"/>
        </w:rPr>
        <w:t>their hearing peers</w:t>
      </w:r>
      <w:r w:rsidRPr="008A14EC">
        <w:rPr>
          <w:rFonts w:ascii="Calibri" w:hAnsi="Calibri" w:cs="Calibri"/>
          <w:sz w:val="22"/>
          <w:szCs w:val="22"/>
        </w:rPr>
        <w:t xml:space="preserve"> in regular education classes, </w:t>
      </w:r>
      <w:r w:rsidR="00261F04" w:rsidRPr="008A14EC">
        <w:rPr>
          <w:rFonts w:ascii="Calibri" w:hAnsi="Calibri" w:cs="Calibri"/>
          <w:sz w:val="22"/>
          <w:szCs w:val="22"/>
        </w:rPr>
        <w:t>interpreters</w:t>
      </w:r>
      <w:r w:rsidRPr="008A14EC">
        <w:rPr>
          <w:rFonts w:ascii="Calibri" w:hAnsi="Calibri" w:cs="Calibri"/>
          <w:sz w:val="22"/>
          <w:szCs w:val="22"/>
        </w:rPr>
        <w:t xml:space="preserve"> also make it possible for all </w:t>
      </w:r>
      <w:r w:rsidR="00A211D3">
        <w:rPr>
          <w:rFonts w:ascii="Calibri" w:hAnsi="Calibri" w:cs="Calibri"/>
          <w:sz w:val="22"/>
          <w:szCs w:val="22"/>
        </w:rPr>
        <w:t xml:space="preserve">deaf </w:t>
      </w:r>
      <w:r w:rsidRPr="008A14EC">
        <w:rPr>
          <w:rFonts w:ascii="Calibri" w:hAnsi="Calibri" w:cs="Calibri"/>
          <w:sz w:val="22"/>
          <w:szCs w:val="22"/>
        </w:rPr>
        <w:t>students to gain access to all other school activities and services</w:t>
      </w:r>
      <w:r w:rsidR="007C489B">
        <w:rPr>
          <w:rFonts w:ascii="Calibri" w:hAnsi="Calibri" w:cs="Calibri"/>
          <w:sz w:val="22"/>
          <w:szCs w:val="22"/>
        </w:rPr>
        <w:t xml:space="preserve">. </w:t>
      </w:r>
      <w:r w:rsidR="00261F04" w:rsidRPr="008A14EC">
        <w:rPr>
          <w:rFonts w:ascii="Calibri" w:hAnsi="Calibri" w:cs="Calibri"/>
          <w:sz w:val="22"/>
          <w:szCs w:val="22"/>
        </w:rPr>
        <w:t xml:space="preserve">The intent of this Interpreter </w:t>
      </w:r>
      <w:r w:rsidRPr="008A14EC">
        <w:rPr>
          <w:rFonts w:ascii="Calibri" w:hAnsi="Calibri" w:cs="Calibri"/>
          <w:sz w:val="22"/>
          <w:szCs w:val="22"/>
        </w:rPr>
        <w:t>Handbook is to offer guidelines and to clarify expectations and responsibilities of the interpreter and to give a basic understanding of some of the objectives, policies and procedures of the program</w:t>
      </w:r>
      <w:r w:rsidR="007C489B">
        <w:rPr>
          <w:rFonts w:ascii="Calibri" w:hAnsi="Calibri" w:cs="Calibri"/>
          <w:sz w:val="22"/>
          <w:szCs w:val="22"/>
        </w:rPr>
        <w:t xml:space="preserve">. </w:t>
      </w:r>
      <w:r w:rsidRPr="008A14EC">
        <w:rPr>
          <w:rFonts w:ascii="Calibri" w:hAnsi="Calibri" w:cs="Calibri"/>
          <w:sz w:val="22"/>
          <w:szCs w:val="22"/>
        </w:rPr>
        <w:t>With the general information presented in the Interpreter Handbook and good judgment, interpreters should have a reliable guide as to what is expected of them</w:t>
      </w:r>
      <w:r w:rsidR="007C489B">
        <w:rPr>
          <w:rFonts w:ascii="Calibri" w:hAnsi="Calibri" w:cs="Calibri"/>
          <w:sz w:val="22"/>
          <w:szCs w:val="22"/>
        </w:rPr>
        <w:t xml:space="preserve">. </w:t>
      </w:r>
      <w:r w:rsidRPr="008A14EC">
        <w:rPr>
          <w:rFonts w:ascii="Calibri" w:hAnsi="Calibri" w:cs="Calibri"/>
          <w:sz w:val="22"/>
          <w:szCs w:val="22"/>
        </w:rPr>
        <w:t>If you do not understand any of the material or if questions come up that are not covered in the Interpreter Handbook, it is your responsibility to contact SUPERVISOR</w:t>
      </w:r>
      <w:r w:rsidR="007C489B">
        <w:rPr>
          <w:rFonts w:ascii="Calibri" w:hAnsi="Calibri" w:cs="Calibri"/>
          <w:sz w:val="22"/>
          <w:szCs w:val="22"/>
        </w:rPr>
        <w:t xml:space="preserve">. </w:t>
      </w:r>
      <w:r w:rsidRPr="008A14EC">
        <w:rPr>
          <w:rFonts w:ascii="Calibri" w:hAnsi="Calibri" w:cs="Calibri"/>
          <w:sz w:val="22"/>
          <w:szCs w:val="22"/>
        </w:rPr>
        <w:t>From time to time it may be necessary to update sections of the Interpreter Handbook</w:t>
      </w:r>
      <w:r w:rsidR="007C489B">
        <w:rPr>
          <w:rFonts w:ascii="Calibri" w:hAnsi="Calibri" w:cs="Calibri"/>
          <w:sz w:val="22"/>
          <w:szCs w:val="22"/>
        </w:rPr>
        <w:t xml:space="preserve">. </w:t>
      </w:r>
      <w:r w:rsidRPr="008A14EC">
        <w:rPr>
          <w:rFonts w:ascii="Calibri" w:hAnsi="Calibri" w:cs="Calibri"/>
          <w:sz w:val="22"/>
          <w:szCs w:val="22"/>
        </w:rPr>
        <w:t>Copies of updated sections will be sent to all interpreting staff.</w:t>
      </w:r>
    </w:p>
    <w:p w14:paraId="0559FC73" w14:textId="77777777" w:rsidR="00064CFA" w:rsidRPr="008A14EC" w:rsidRDefault="00064CFA" w:rsidP="00B27775">
      <w:pPr>
        <w:pStyle w:val="aaarial18"/>
        <w:rPr>
          <w:rFonts w:ascii="Calibri" w:hAnsi="Calibri" w:cs="Calibri"/>
          <w:sz w:val="22"/>
          <w:szCs w:val="22"/>
        </w:rPr>
      </w:pPr>
    </w:p>
    <w:p w14:paraId="68368D02"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 xml:space="preserve">We look forward to working with you here at </w:t>
      </w:r>
      <w:r w:rsidR="000B0F79">
        <w:rPr>
          <w:rFonts w:ascii="Calibri" w:hAnsi="Calibri" w:cs="Calibri"/>
          <w:sz w:val="22"/>
          <w:szCs w:val="22"/>
        </w:rPr>
        <w:t>INSTITUTION</w:t>
      </w:r>
      <w:r w:rsidRPr="008A14EC">
        <w:rPr>
          <w:rFonts w:ascii="Calibri" w:hAnsi="Calibri" w:cs="Calibri"/>
          <w:sz w:val="22"/>
          <w:szCs w:val="22"/>
        </w:rPr>
        <w:t xml:space="preserve"> and hope you will enjoy it as well.</w:t>
      </w:r>
    </w:p>
    <w:p w14:paraId="0FCC7FA3" w14:textId="77777777" w:rsidR="00064CFA" w:rsidRDefault="00064CFA" w:rsidP="00B27775">
      <w:pPr>
        <w:pStyle w:val="aaarial18"/>
        <w:rPr>
          <w:rFonts w:ascii="Calibri" w:hAnsi="Calibri" w:cs="Calibri"/>
          <w:sz w:val="22"/>
          <w:szCs w:val="22"/>
        </w:rPr>
      </w:pPr>
    </w:p>
    <w:p w14:paraId="334957FF" w14:textId="77777777" w:rsidR="007C489B" w:rsidRDefault="007C489B" w:rsidP="007C489B">
      <w:pPr>
        <w:pStyle w:val="aaarial18"/>
        <w:rPr>
          <w:rFonts w:ascii="Calibri" w:hAnsi="Calibri" w:cs="Calibri"/>
          <w:sz w:val="22"/>
          <w:szCs w:val="22"/>
        </w:rPr>
      </w:pPr>
      <w:r>
        <w:rPr>
          <w:rFonts w:ascii="Calibri" w:hAnsi="Calibri" w:cs="Calibri"/>
          <w:sz w:val="22"/>
          <w:szCs w:val="22"/>
        </w:rPr>
        <w:t>For more information about the services provided at INSTITUTION, please contact:</w:t>
      </w:r>
    </w:p>
    <w:p w14:paraId="1FC1ABED" w14:textId="77777777" w:rsidR="007C489B" w:rsidRDefault="007C489B" w:rsidP="007C489B">
      <w:pPr>
        <w:pStyle w:val="aaarial18"/>
        <w:rPr>
          <w:rFonts w:ascii="Calibri" w:hAnsi="Calibri" w:cs="Calibri"/>
          <w:sz w:val="22"/>
          <w:szCs w:val="22"/>
        </w:rPr>
      </w:pPr>
    </w:p>
    <w:p w14:paraId="63ED7837" w14:textId="77777777" w:rsidR="007C489B" w:rsidRDefault="007C489B" w:rsidP="007C489B">
      <w:pPr>
        <w:pStyle w:val="aaarial18"/>
        <w:ind w:left="432"/>
        <w:rPr>
          <w:rFonts w:ascii="Calibri" w:hAnsi="Calibri" w:cs="Calibri"/>
          <w:sz w:val="22"/>
          <w:szCs w:val="22"/>
        </w:rPr>
      </w:pPr>
      <w:r>
        <w:rPr>
          <w:rFonts w:ascii="Calibri" w:hAnsi="Calibri" w:cs="Calibri"/>
          <w:sz w:val="22"/>
          <w:szCs w:val="22"/>
        </w:rPr>
        <w:t>Supervisor:</w:t>
      </w:r>
    </w:p>
    <w:p w14:paraId="2829BD02" w14:textId="77777777" w:rsidR="007C489B" w:rsidRDefault="007C489B" w:rsidP="007C489B">
      <w:pPr>
        <w:pStyle w:val="aaarial18"/>
        <w:ind w:left="432"/>
        <w:rPr>
          <w:rFonts w:ascii="Calibri" w:hAnsi="Calibri" w:cs="Calibri"/>
          <w:sz w:val="22"/>
          <w:szCs w:val="22"/>
        </w:rPr>
      </w:pPr>
      <w:r>
        <w:rPr>
          <w:rFonts w:ascii="Calibri" w:hAnsi="Calibri" w:cs="Calibri"/>
          <w:sz w:val="22"/>
          <w:szCs w:val="22"/>
        </w:rPr>
        <w:t>Email:</w:t>
      </w:r>
    </w:p>
    <w:p w14:paraId="6444C633" w14:textId="77777777" w:rsidR="007C489B" w:rsidRDefault="007C489B" w:rsidP="007C489B">
      <w:pPr>
        <w:pStyle w:val="aaarial18"/>
        <w:ind w:left="432"/>
        <w:rPr>
          <w:rFonts w:ascii="Calibri" w:hAnsi="Calibri" w:cs="Calibri"/>
          <w:sz w:val="22"/>
          <w:szCs w:val="22"/>
        </w:rPr>
      </w:pPr>
      <w:r>
        <w:rPr>
          <w:rFonts w:ascii="Calibri" w:hAnsi="Calibri" w:cs="Calibri"/>
          <w:sz w:val="22"/>
          <w:szCs w:val="22"/>
        </w:rPr>
        <w:t>Phone:</w:t>
      </w:r>
    </w:p>
    <w:p w14:paraId="3D746F84" w14:textId="77777777" w:rsidR="007C489B" w:rsidRDefault="007C489B" w:rsidP="007C489B">
      <w:pPr>
        <w:pStyle w:val="aaarial18"/>
        <w:ind w:left="432"/>
        <w:rPr>
          <w:rFonts w:ascii="Calibri" w:hAnsi="Calibri" w:cs="Calibri"/>
          <w:sz w:val="22"/>
          <w:szCs w:val="22"/>
        </w:rPr>
      </w:pPr>
      <w:r>
        <w:rPr>
          <w:rFonts w:ascii="Calibri" w:hAnsi="Calibri" w:cs="Calibri"/>
          <w:sz w:val="22"/>
          <w:szCs w:val="22"/>
        </w:rPr>
        <w:t xml:space="preserve">Text: </w:t>
      </w:r>
    </w:p>
    <w:p w14:paraId="36E6DE64" w14:textId="77777777" w:rsidR="007C489B" w:rsidRDefault="007C489B" w:rsidP="007C489B">
      <w:pPr>
        <w:pStyle w:val="aaarial18"/>
        <w:ind w:left="432"/>
        <w:rPr>
          <w:rFonts w:ascii="Calibri" w:hAnsi="Calibri" w:cs="Calibri"/>
          <w:sz w:val="22"/>
          <w:szCs w:val="22"/>
        </w:rPr>
      </w:pPr>
    </w:p>
    <w:p w14:paraId="51EE6816" w14:textId="77777777" w:rsidR="007C489B" w:rsidRDefault="007C489B" w:rsidP="007C489B">
      <w:pPr>
        <w:pStyle w:val="aaarial18"/>
        <w:ind w:left="432"/>
        <w:rPr>
          <w:rFonts w:ascii="Calibri" w:hAnsi="Calibri" w:cs="Calibri"/>
          <w:sz w:val="22"/>
          <w:szCs w:val="22"/>
        </w:rPr>
      </w:pPr>
      <w:r>
        <w:rPr>
          <w:rFonts w:ascii="Calibri" w:hAnsi="Calibri" w:cs="Calibri"/>
          <w:sz w:val="22"/>
          <w:szCs w:val="22"/>
        </w:rPr>
        <w:t>Office location:</w:t>
      </w:r>
    </w:p>
    <w:p w14:paraId="421BF1F4" w14:textId="77777777" w:rsidR="007C489B" w:rsidRDefault="007C489B" w:rsidP="007C489B">
      <w:pPr>
        <w:pStyle w:val="aaarial18"/>
        <w:ind w:left="432"/>
        <w:rPr>
          <w:rFonts w:ascii="Calibri" w:hAnsi="Calibri" w:cs="Calibri"/>
          <w:sz w:val="22"/>
          <w:szCs w:val="22"/>
        </w:rPr>
      </w:pPr>
      <w:r>
        <w:rPr>
          <w:rFonts w:ascii="Calibri" w:hAnsi="Calibri" w:cs="Calibri"/>
          <w:sz w:val="22"/>
          <w:szCs w:val="22"/>
        </w:rPr>
        <w:t>Mailing address:</w:t>
      </w:r>
    </w:p>
    <w:p w14:paraId="451DEEF0" w14:textId="77777777" w:rsidR="007C489B" w:rsidRPr="008A14EC" w:rsidRDefault="007C489B" w:rsidP="00B27775">
      <w:pPr>
        <w:pStyle w:val="aaarial18"/>
        <w:rPr>
          <w:rFonts w:ascii="Calibri" w:hAnsi="Calibri" w:cs="Calibri"/>
          <w:sz w:val="22"/>
          <w:szCs w:val="22"/>
        </w:rPr>
      </w:pPr>
    </w:p>
    <w:p w14:paraId="28644A1A" w14:textId="77777777" w:rsidR="00584775" w:rsidRPr="00BC0544" w:rsidRDefault="00EF7D62" w:rsidP="00584775">
      <w:pPr>
        <w:pStyle w:val="TOC1CALIBRI"/>
      </w:pPr>
      <w:bookmarkStart w:id="2" w:name="_Toc105992108"/>
      <w:r w:rsidRPr="00007AEE">
        <w:br w:type="column"/>
      </w:r>
      <w:bookmarkStart w:id="3" w:name="_Toc306091065"/>
      <w:bookmarkStart w:id="4" w:name="_Toc485716687"/>
      <w:bookmarkEnd w:id="2"/>
      <w:r w:rsidR="00584775" w:rsidRPr="00BC0544">
        <w:lastRenderedPageBreak/>
        <w:t>DISABILITY LAWS IN POSTSECONDARY EDUCATION</w:t>
      </w:r>
      <w:bookmarkEnd w:id="3"/>
      <w:bookmarkEnd w:id="4"/>
    </w:p>
    <w:p w14:paraId="2A7B83EA" w14:textId="77777777" w:rsidR="00584775" w:rsidRDefault="00584775" w:rsidP="00584775">
      <w:pPr>
        <w:pStyle w:val="aarial18"/>
        <w:rPr>
          <w:rFonts w:ascii="Calibri" w:hAnsi="Calibri" w:cs="Calibri"/>
          <w:sz w:val="22"/>
          <w:szCs w:val="22"/>
        </w:rPr>
      </w:pPr>
    </w:p>
    <w:p w14:paraId="5F8071E3" w14:textId="77777777" w:rsidR="00584775" w:rsidRPr="00B6157A" w:rsidRDefault="00584775" w:rsidP="00584775">
      <w:pPr>
        <w:pStyle w:val="aaarial18"/>
        <w:rPr>
          <w:rFonts w:ascii="Calibri" w:hAnsi="Calibri" w:cs="Calibri"/>
          <w:sz w:val="22"/>
          <w:szCs w:val="22"/>
          <w:lang w:val="en"/>
        </w:rPr>
      </w:pPr>
      <w:r w:rsidRPr="00B6157A">
        <w:rPr>
          <w:rFonts w:ascii="Calibri" w:hAnsi="Calibri" w:cs="Calibri"/>
          <w:sz w:val="22"/>
          <w:szCs w:val="22"/>
        </w:rPr>
        <w:t>Individuals with disabilities are entitled by law to equal access to postsecondary programs</w:t>
      </w:r>
      <w:r>
        <w:rPr>
          <w:rFonts w:ascii="Calibri" w:hAnsi="Calibri" w:cs="Calibri"/>
          <w:sz w:val="22"/>
          <w:szCs w:val="22"/>
        </w:rPr>
        <w:t xml:space="preserve">. </w:t>
      </w:r>
      <w:r w:rsidRPr="00B6157A">
        <w:rPr>
          <w:rFonts w:ascii="Calibri" w:hAnsi="Calibri" w:cs="Calibri"/>
          <w:sz w:val="22"/>
          <w:szCs w:val="22"/>
        </w:rPr>
        <w:t>There are two laws that protect persons with disabilities in postsecondary education:  The Rehabilitation Act of 1973 (Pub. L. No</w:t>
      </w:r>
      <w:r>
        <w:rPr>
          <w:rFonts w:ascii="Calibri" w:hAnsi="Calibri" w:cs="Calibri"/>
          <w:sz w:val="22"/>
          <w:szCs w:val="22"/>
        </w:rPr>
        <w:t xml:space="preserve">. </w:t>
      </w:r>
      <w:r w:rsidRPr="00B6157A">
        <w:rPr>
          <w:rFonts w:ascii="Calibri" w:hAnsi="Calibri" w:cs="Calibri"/>
          <w:sz w:val="22"/>
          <w:szCs w:val="22"/>
        </w:rPr>
        <w:t>93-112, as amended) and the 1990 Americans with Disabilities</w:t>
      </w:r>
      <w:r>
        <w:rPr>
          <w:rFonts w:ascii="Calibri" w:hAnsi="Calibri" w:cs="Calibri"/>
          <w:sz w:val="22"/>
          <w:szCs w:val="22"/>
        </w:rPr>
        <w:t xml:space="preserve"> Act (Pub. L. No. 1001-336). </w:t>
      </w:r>
      <w:r w:rsidRPr="00B6157A">
        <w:rPr>
          <w:rFonts w:ascii="Calibri" w:hAnsi="Calibri" w:cs="Calibri"/>
          <w:sz w:val="22"/>
          <w:szCs w:val="22"/>
          <w:lang w:val="en"/>
        </w:rPr>
        <w:t>According to the Rehabilitation Act of 1973 and the Americans with Disabilities Act (ADA, 1990), a student with a disability is someone who has a physical or mental impairment</w:t>
      </w:r>
      <w:r>
        <w:rPr>
          <w:rFonts w:ascii="Calibri" w:hAnsi="Calibri" w:cs="Calibri"/>
          <w:sz w:val="22"/>
          <w:szCs w:val="22"/>
          <w:lang w:val="en"/>
        </w:rPr>
        <w:t>,</w:t>
      </w:r>
      <w:r w:rsidRPr="00B6157A">
        <w:rPr>
          <w:rFonts w:ascii="Calibri" w:hAnsi="Calibri" w:cs="Calibri"/>
          <w:sz w:val="22"/>
          <w:szCs w:val="22"/>
          <w:lang w:val="en"/>
        </w:rPr>
        <w:t xml:space="preserve"> has a history of impairment</w:t>
      </w:r>
      <w:r>
        <w:rPr>
          <w:rFonts w:ascii="Calibri" w:hAnsi="Calibri" w:cs="Calibri"/>
          <w:sz w:val="22"/>
          <w:szCs w:val="22"/>
          <w:lang w:val="en"/>
        </w:rPr>
        <w:t>,</w:t>
      </w:r>
      <w:r w:rsidRPr="00B6157A">
        <w:rPr>
          <w:rFonts w:ascii="Calibri" w:hAnsi="Calibri" w:cs="Calibri"/>
          <w:sz w:val="22"/>
          <w:szCs w:val="22"/>
          <w:lang w:val="en"/>
        </w:rPr>
        <w:t xml:space="preserve"> or is believed to have a disability that substantially limits a major life activity such as learning, speaking, </w:t>
      </w:r>
      <w:r w:rsidRPr="005416AF">
        <w:rPr>
          <w:rFonts w:ascii="Calibri" w:hAnsi="Calibri" w:cs="Calibri"/>
          <w:sz w:val="22"/>
          <w:szCs w:val="22"/>
          <w:lang w:val="en"/>
        </w:rPr>
        <w:t>seeing, hearing,</w:t>
      </w:r>
      <w:r w:rsidRPr="00B6157A">
        <w:rPr>
          <w:rFonts w:ascii="Calibri" w:hAnsi="Calibri" w:cs="Calibri"/>
          <w:sz w:val="22"/>
          <w:szCs w:val="22"/>
          <w:lang w:val="en"/>
        </w:rPr>
        <w:t xml:space="preserve"> breathing, walking, caring for oneself, or performing manual tasks.</w:t>
      </w:r>
    </w:p>
    <w:p w14:paraId="5D9DEF0C" w14:textId="77777777" w:rsidR="00584775" w:rsidRDefault="00584775" w:rsidP="00584775">
      <w:pPr>
        <w:pStyle w:val="aarial18"/>
        <w:rPr>
          <w:rFonts w:ascii="Calibri" w:hAnsi="Calibri" w:cs="Calibri"/>
          <w:sz w:val="22"/>
          <w:szCs w:val="22"/>
        </w:rPr>
      </w:pPr>
    </w:p>
    <w:p w14:paraId="0EE89A8B" w14:textId="77777777" w:rsidR="00584775" w:rsidRPr="00BB3977" w:rsidRDefault="00584775" w:rsidP="00584775">
      <w:pPr>
        <w:pStyle w:val="aarial18"/>
        <w:rPr>
          <w:rFonts w:ascii="Calibri" w:hAnsi="Calibri" w:cs="Calibri"/>
          <w:sz w:val="22"/>
          <w:szCs w:val="22"/>
        </w:rPr>
      </w:pPr>
    </w:p>
    <w:p w14:paraId="0C7D91A7" w14:textId="77777777" w:rsidR="00584775" w:rsidRPr="003E7555" w:rsidRDefault="00584775" w:rsidP="00584775">
      <w:pPr>
        <w:pStyle w:val="TOC2CALIBRI"/>
      </w:pPr>
      <w:bookmarkStart w:id="5" w:name="_Toc105990629"/>
      <w:bookmarkStart w:id="6" w:name="_Toc306091066"/>
      <w:bookmarkStart w:id="7" w:name="_Toc485716688"/>
      <w:r w:rsidRPr="003E7555">
        <w:t>The Rehabilitation Act</w:t>
      </w:r>
      <w:bookmarkEnd w:id="5"/>
      <w:bookmarkEnd w:id="6"/>
      <w:bookmarkEnd w:id="7"/>
      <w:r w:rsidRPr="003E7555">
        <w:t xml:space="preserve"> </w:t>
      </w:r>
    </w:p>
    <w:p w14:paraId="48496E43" w14:textId="77777777" w:rsidR="00584775" w:rsidRDefault="00584775" w:rsidP="00584775">
      <w:pPr>
        <w:pStyle w:val="aarial18"/>
        <w:rPr>
          <w:rFonts w:ascii="Calibri" w:hAnsi="Calibri" w:cs="Calibri"/>
          <w:sz w:val="22"/>
          <w:szCs w:val="22"/>
        </w:rPr>
      </w:pPr>
    </w:p>
    <w:p w14:paraId="4417DBD4" w14:textId="77777777" w:rsidR="00584775" w:rsidRPr="00B6157A" w:rsidRDefault="00584775" w:rsidP="00584775">
      <w:pPr>
        <w:pStyle w:val="aaarial18"/>
        <w:rPr>
          <w:rFonts w:ascii="Calibri" w:hAnsi="Calibri" w:cs="Calibri"/>
          <w:sz w:val="22"/>
          <w:szCs w:val="22"/>
        </w:rPr>
      </w:pPr>
      <w:r w:rsidRPr="00B6157A">
        <w:rPr>
          <w:rFonts w:ascii="Calibri" w:hAnsi="Calibri" w:cs="Calibri"/>
          <w:sz w:val="22"/>
          <w:szCs w:val="22"/>
        </w:rPr>
        <w:t>Title V of The Rehabilitation Act of 1973 is generally regarded as the first civil rights legislation on the national level for people with disabilities</w:t>
      </w:r>
      <w:r>
        <w:rPr>
          <w:rFonts w:ascii="Calibri" w:hAnsi="Calibri" w:cs="Calibri"/>
          <w:sz w:val="22"/>
          <w:szCs w:val="22"/>
        </w:rPr>
        <w:t xml:space="preserve">. </w:t>
      </w:r>
      <w:r w:rsidR="00734812">
        <w:rPr>
          <w:rFonts w:ascii="Calibri" w:hAnsi="Calibri" w:cs="Calibri"/>
          <w:sz w:val="22"/>
          <w:szCs w:val="22"/>
        </w:rPr>
        <w:t xml:space="preserve">Section 504 of </w:t>
      </w:r>
      <w:proofErr w:type="spellStart"/>
      <w:r w:rsidRPr="00B6157A">
        <w:rPr>
          <w:rFonts w:ascii="Calibri" w:hAnsi="Calibri" w:cs="Calibri"/>
          <w:sz w:val="22"/>
          <w:szCs w:val="22"/>
        </w:rPr>
        <w:t>he</w:t>
      </w:r>
      <w:proofErr w:type="spellEnd"/>
      <w:r w:rsidRPr="00B6157A">
        <w:rPr>
          <w:rFonts w:ascii="Calibri" w:hAnsi="Calibri" w:cs="Calibri"/>
          <w:sz w:val="22"/>
          <w:szCs w:val="22"/>
        </w:rPr>
        <w:t xml:space="preserve"> Rehabilitation Act is a program access statute</w:t>
      </w:r>
      <w:r>
        <w:rPr>
          <w:rFonts w:ascii="Calibri" w:hAnsi="Calibri" w:cs="Calibri"/>
          <w:sz w:val="22"/>
          <w:szCs w:val="22"/>
        </w:rPr>
        <w:t xml:space="preserve">. </w:t>
      </w:r>
      <w:r w:rsidRPr="00B6157A">
        <w:rPr>
          <w:rFonts w:ascii="Calibri" w:hAnsi="Calibri" w:cs="Calibri"/>
          <w:sz w:val="22"/>
          <w:szCs w:val="22"/>
        </w:rPr>
        <w:t>It prohibits discrimination on the basis of disability in any program or activity offered by an entity or institution receiving federal funds</w:t>
      </w:r>
      <w:r>
        <w:rPr>
          <w:rFonts w:ascii="Calibri" w:hAnsi="Calibri" w:cs="Calibri"/>
          <w:sz w:val="22"/>
          <w:szCs w:val="22"/>
        </w:rPr>
        <w:t xml:space="preserve">. </w:t>
      </w:r>
      <w:r w:rsidRPr="00B6157A">
        <w:rPr>
          <w:rFonts w:ascii="Calibri" w:hAnsi="Calibri" w:cs="Calibri"/>
          <w:sz w:val="22"/>
          <w:szCs w:val="22"/>
        </w:rPr>
        <w:t xml:space="preserve">Section 504 states (as amended): </w:t>
      </w:r>
    </w:p>
    <w:p w14:paraId="62592589" w14:textId="77777777" w:rsidR="00584775" w:rsidRPr="00B6157A" w:rsidRDefault="00584775" w:rsidP="00584775">
      <w:pPr>
        <w:pStyle w:val="aaarial18"/>
        <w:rPr>
          <w:rFonts w:ascii="Calibri" w:hAnsi="Calibri" w:cs="Calibri"/>
          <w:sz w:val="22"/>
          <w:szCs w:val="22"/>
        </w:rPr>
      </w:pPr>
    </w:p>
    <w:p w14:paraId="1101EA97" w14:textId="77777777" w:rsidR="00584775" w:rsidRPr="0018434F" w:rsidRDefault="00584775" w:rsidP="00584775">
      <w:pPr>
        <w:pStyle w:val="aaarial18"/>
        <w:ind w:left="432" w:right="432"/>
        <w:rPr>
          <w:rFonts w:ascii="Calibri" w:hAnsi="Calibri" w:cs="Calibri"/>
          <w:i/>
          <w:sz w:val="22"/>
          <w:szCs w:val="22"/>
        </w:rPr>
      </w:pPr>
      <w:r w:rsidRPr="0018434F">
        <w:rPr>
          <w:rFonts w:ascii="Calibri" w:hAnsi="Calibri" w:cs="Calibri"/>
          <w:i/>
          <w:sz w:val="22"/>
          <w:szCs w:val="22"/>
        </w:rPr>
        <w:t>No otherwise qualified person with a disability in the United States…shall, solely on the basis of disability, be denied access to, or the benefits of, or be subjected to discrimination under any program or activity provided by any institution receiving federal financial assistance.</w:t>
      </w:r>
    </w:p>
    <w:p w14:paraId="119152F6" w14:textId="77777777" w:rsidR="00584775" w:rsidRPr="00B6157A" w:rsidRDefault="00584775" w:rsidP="00584775">
      <w:pPr>
        <w:pStyle w:val="aaarial18"/>
        <w:rPr>
          <w:rFonts w:ascii="Calibri" w:hAnsi="Calibri" w:cs="Calibri"/>
          <w:sz w:val="22"/>
          <w:szCs w:val="22"/>
        </w:rPr>
      </w:pPr>
    </w:p>
    <w:p w14:paraId="0F287260" w14:textId="77777777" w:rsidR="00734812" w:rsidRPr="00B6157A" w:rsidRDefault="00734812" w:rsidP="00734812">
      <w:pPr>
        <w:pStyle w:val="aaarial18"/>
        <w:rPr>
          <w:rFonts w:ascii="Calibri" w:hAnsi="Calibri" w:cs="Calibri"/>
          <w:sz w:val="22"/>
          <w:szCs w:val="22"/>
        </w:rPr>
      </w:pPr>
      <w:r w:rsidRPr="00B6157A">
        <w:rPr>
          <w:rFonts w:ascii="Calibri" w:hAnsi="Calibri" w:cs="Calibri"/>
          <w:sz w:val="22"/>
          <w:szCs w:val="22"/>
        </w:rPr>
        <w:t>Under Section 504, institutions were required to appoint and maintain at least one person to coordinate its efforts to comply with t</w:t>
      </w:r>
      <w:r>
        <w:rPr>
          <w:rFonts w:ascii="Calibri" w:hAnsi="Calibri" w:cs="Calibri"/>
          <w:sz w:val="22"/>
          <w:szCs w:val="22"/>
        </w:rPr>
        <w:t>he requirements of Section 504. Individuals working in this</w:t>
      </w:r>
      <w:r w:rsidRPr="00B6157A">
        <w:rPr>
          <w:rFonts w:ascii="Calibri" w:hAnsi="Calibri" w:cs="Calibri"/>
          <w:sz w:val="22"/>
          <w:szCs w:val="22"/>
        </w:rPr>
        <w:t xml:space="preserve"> office ha</w:t>
      </w:r>
      <w:r>
        <w:rPr>
          <w:rFonts w:ascii="Calibri" w:hAnsi="Calibri" w:cs="Calibri"/>
          <w:sz w:val="22"/>
          <w:szCs w:val="22"/>
        </w:rPr>
        <w:t>ve</w:t>
      </w:r>
      <w:r w:rsidRPr="00B6157A">
        <w:rPr>
          <w:rFonts w:ascii="Calibri" w:hAnsi="Calibri" w:cs="Calibri"/>
          <w:sz w:val="22"/>
          <w:szCs w:val="22"/>
        </w:rPr>
        <w:t xml:space="preserve"> the ongoing responsibility of assuring that the institution/agency/</w:t>
      </w:r>
      <w:r>
        <w:rPr>
          <w:rFonts w:ascii="Calibri" w:hAnsi="Calibri" w:cs="Calibri"/>
          <w:sz w:val="22"/>
          <w:szCs w:val="22"/>
        </w:rPr>
        <w:t xml:space="preserve"> </w:t>
      </w:r>
      <w:r w:rsidRPr="00B6157A">
        <w:rPr>
          <w:rFonts w:ascii="Calibri" w:hAnsi="Calibri" w:cs="Calibri"/>
          <w:sz w:val="22"/>
          <w:szCs w:val="22"/>
        </w:rPr>
        <w:t>organization practices nondiscrimination on the basis of disability and should be included in any grievance procedures developed to address possible instances of discrimination brought against the institution</w:t>
      </w:r>
      <w:r>
        <w:rPr>
          <w:rFonts w:ascii="Calibri" w:hAnsi="Calibri" w:cs="Calibri"/>
          <w:sz w:val="22"/>
          <w:szCs w:val="22"/>
        </w:rPr>
        <w:t xml:space="preserve">. </w:t>
      </w:r>
      <w:r w:rsidRPr="00B6157A">
        <w:rPr>
          <w:rFonts w:ascii="Calibri" w:hAnsi="Calibri" w:cs="Calibri"/>
          <w:sz w:val="22"/>
          <w:szCs w:val="22"/>
        </w:rPr>
        <w:t xml:space="preserve">At </w:t>
      </w:r>
      <w:r>
        <w:rPr>
          <w:rFonts w:ascii="Calibri" w:hAnsi="Calibri" w:cs="Calibri"/>
          <w:sz w:val="22"/>
          <w:szCs w:val="22"/>
        </w:rPr>
        <w:t>INSTITUTION</w:t>
      </w:r>
      <w:r w:rsidRPr="00B6157A">
        <w:rPr>
          <w:rFonts w:ascii="Calibri" w:hAnsi="Calibri" w:cs="Calibri"/>
          <w:sz w:val="22"/>
          <w:szCs w:val="22"/>
        </w:rPr>
        <w:t>, the established office is OFFICE</w:t>
      </w:r>
      <w:r>
        <w:rPr>
          <w:rFonts w:ascii="Calibri" w:hAnsi="Calibri" w:cs="Calibri"/>
          <w:sz w:val="22"/>
          <w:szCs w:val="22"/>
        </w:rPr>
        <w:t xml:space="preserve">. </w:t>
      </w:r>
    </w:p>
    <w:p w14:paraId="1DB87989" w14:textId="77777777" w:rsidR="00584775" w:rsidRDefault="00584775" w:rsidP="00584775">
      <w:pPr>
        <w:pStyle w:val="aarial18"/>
        <w:rPr>
          <w:rFonts w:ascii="Calibri" w:hAnsi="Calibri" w:cs="Calibri"/>
          <w:sz w:val="22"/>
          <w:szCs w:val="22"/>
        </w:rPr>
      </w:pPr>
    </w:p>
    <w:p w14:paraId="491B3A23" w14:textId="77777777" w:rsidR="00584775" w:rsidRPr="00BB3977" w:rsidRDefault="00584775" w:rsidP="00584775">
      <w:pPr>
        <w:pStyle w:val="aarial18"/>
        <w:rPr>
          <w:rFonts w:ascii="Calibri" w:hAnsi="Calibri" w:cs="Calibri"/>
          <w:sz w:val="22"/>
          <w:szCs w:val="22"/>
        </w:rPr>
      </w:pPr>
    </w:p>
    <w:p w14:paraId="3492217D" w14:textId="77777777" w:rsidR="00584775" w:rsidRPr="003E7555" w:rsidRDefault="00584775" w:rsidP="00584775">
      <w:pPr>
        <w:pStyle w:val="TOC2CALIBRI"/>
      </w:pPr>
      <w:bookmarkStart w:id="8" w:name="_Toc105990630"/>
      <w:bookmarkStart w:id="9" w:name="_Toc306091067"/>
      <w:bookmarkStart w:id="10" w:name="_Toc485716689"/>
      <w:r w:rsidRPr="003E7555">
        <w:t>The Americans with Disability Act (ADA)</w:t>
      </w:r>
      <w:bookmarkEnd w:id="8"/>
      <w:bookmarkEnd w:id="9"/>
      <w:bookmarkEnd w:id="10"/>
      <w:r w:rsidRPr="003E7555">
        <w:t xml:space="preserve"> </w:t>
      </w:r>
    </w:p>
    <w:p w14:paraId="651B8AE7" w14:textId="77777777" w:rsidR="00584775" w:rsidRDefault="00584775" w:rsidP="00584775">
      <w:pPr>
        <w:pStyle w:val="aarial18"/>
        <w:rPr>
          <w:rFonts w:ascii="Calibri" w:hAnsi="Calibri" w:cs="Calibri"/>
          <w:sz w:val="22"/>
          <w:szCs w:val="22"/>
        </w:rPr>
      </w:pPr>
    </w:p>
    <w:p w14:paraId="6CACBF98" w14:textId="77777777" w:rsidR="00584775" w:rsidRPr="00B6157A" w:rsidRDefault="00584775" w:rsidP="00584775">
      <w:pPr>
        <w:pStyle w:val="aaarial18"/>
        <w:rPr>
          <w:rFonts w:ascii="Calibri" w:hAnsi="Calibri" w:cs="Calibri"/>
          <w:sz w:val="22"/>
          <w:szCs w:val="22"/>
        </w:rPr>
      </w:pPr>
      <w:r w:rsidRPr="00B6157A">
        <w:rPr>
          <w:rFonts w:ascii="Calibri" w:hAnsi="Calibri" w:cs="Calibri"/>
          <w:sz w:val="22"/>
          <w:szCs w:val="22"/>
        </w:rPr>
        <w:t>The A</w:t>
      </w:r>
      <w:r>
        <w:rPr>
          <w:rFonts w:ascii="Calibri" w:hAnsi="Calibri" w:cs="Calibri"/>
          <w:sz w:val="22"/>
          <w:szCs w:val="22"/>
        </w:rPr>
        <w:t xml:space="preserve">mericans with Disabilities Act (ADA) </w:t>
      </w:r>
      <w:r w:rsidRPr="00B6157A">
        <w:rPr>
          <w:rFonts w:ascii="Calibri" w:hAnsi="Calibri" w:cs="Calibri"/>
          <w:sz w:val="22"/>
          <w:szCs w:val="22"/>
        </w:rPr>
        <w:t>is a federal civil rights statute that prohibits discrimination against people with disabilities</w:t>
      </w:r>
      <w:r>
        <w:rPr>
          <w:rFonts w:ascii="Calibri" w:hAnsi="Calibri" w:cs="Calibri"/>
          <w:sz w:val="22"/>
          <w:szCs w:val="22"/>
        </w:rPr>
        <w:t xml:space="preserve">. </w:t>
      </w:r>
      <w:r w:rsidRPr="00B6157A">
        <w:rPr>
          <w:rFonts w:ascii="Calibri" w:hAnsi="Calibri" w:cs="Calibri"/>
          <w:sz w:val="22"/>
          <w:szCs w:val="22"/>
        </w:rPr>
        <w:t>There are four main sections of the law: employment, government, public accommodations, and telecommunications</w:t>
      </w:r>
      <w:r>
        <w:rPr>
          <w:rFonts w:ascii="Calibri" w:hAnsi="Calibri" w:cs="Calibri"/>
          <w:sz w:val="22"/>
          <w:szCs w:val="22"/>
        </w:rPr>
        <w:t xml:space="preserve">. </w:t>
      </w:r>
      <w:r w:rsidRPr="00B6157A">
        <w:rPr>
          <w:rFonts w:ascii="Calibri" w:hAnsi="Calibri" w:cs="Calibri"/>
          <w:sz w:val="22"/>
          <w:szCs w:val="22"/>
        </w:rPr>
        <w:t>The ADA provides additional protection for persons with disabilities in conjunction with the Rehabilitation Act of 1973</w:t>
      </w:r>
      <w:r>
        <w:rPr>
          <w:rFonts w:ascii="Calibri" w:hAnsi="Calibri" w:cs="Calibri"/>
          <w:sz w:val="22"/>
          <w:szCs w:val="22"/>
        </w:rPr>
        <w:t xml:space="preserve">. </w:t>
      </w:r>
      <w:r w:rsidRPr="00B6157A">
        <w:rPr>
          <w:rFonts w:ascii="Calibri" w:hAnsi="Calibri" w:cs="Calibri"/>
          <w:sz w:val="22"/>
          <w:szCs w:val="22"/>
        </w:rPr>
        <w:t>The ADA is designed to remove barriers which prevent qualified individuals with disabilities from enjoying the same opportunities that are available to persons without disabilities</w:t>
      </w:r>
      <w:r>
        <w:rPr>
          <w:rFonts w:ascii="Calibri" w:hAnsi="Calibri" w:cs="Calibri"/>
          <w:sz w:val="22"/>
          <w:szCs w:val="22"/>
        </w:rPr>
        <w:t xml:space="preserve">. </w:t>
      </w:r>
    </w:p>
    <w:p w14:paraId="3A3F17D7" w14:textId="77777777" w:rsidR="00584775" w:rsidRPr="00B6157A" w:rsidRDefault="00584775" w:rsidP="00584775">
      <w:pPr>
        <w:pStyle w:val="aaarial18"/>
        <w:rPr>
          <w:rFonts w:ascii="Calibri" w:hAnsi="Calibri" w:cs="Calibri"/>
          <w:sz w:val="22"/>
          <w:szCs w:val="22"/>
        </w:rPr>
      </w:pPr>
    </w:p>
    <w:p w14:paraId="2182630E" w14:textId="77777777" w:rsidR="00734812" w:rsidRDefault="00734812" w:rsidP="00734812">
      <w:pPr>
        <w:pStyle w:val="aaarial18"/>
        <w:rPr>
          <w:rFonts w:ascii="Calibri" w:hAnsi="Calibri" w:cs="Calibri"/>
          <w:sz w:val="22"/>
          <w:szCs w:val="22"/>
        </w:rPr>
      </w:pPr>
      <w:r w:rsidRPr="00B6157A">
        <w:rPr>
          <w:rFonts w:ascii="Calibri" w:hAnsi="Calibri" w:cs="Calibri"/>
          <w:sz w:val="22"/>
          <w:szCs w:val="22"/>
        </w:rPr>
        <w:t>Postsecondary institutions are covered in many ways under the ADA</w:t>
      </w:r>
      <w:r>
        <w:rPr>
          <w:rFonts w:ascii="Calibri" w:hAnsi="Calibri" w:cs="Calibri"/>
          <w:sz w:val="22"/>
          <w:szCs w:val="22"/>
        </w:rPr>
        <w:t xml:space="preserve">. </w:t>
      </w:r>
      <w:r w:rsidRPr="00B6157A">
        <w:rPr>
          <w:rFonts w:ascii="Calibri" w:hAnsi="Calibri" w:cs="Calibri"/>
          <w:sz w:val="22"/>
          <w:szCs w:val="22"/>
        </w:rPr>
        <w:t>Employment is addressed by Title I</w:t>
      </w:r>
      <w:r>
        <w:rPr>
          <w:rFonts w:ascii="Calibri" w:hAnsi="Calibri" w:cs="Calibri"/>
          <w:sz w:val="22"/>
          <w:szCs w:val="22"/>
        </w:rPr>
        <w:t xml:space="preserve">, and Title II addresses </w:t>
      </w:r>
      <w:r w:rsidRPr="00B6157A">
        <w:rPr>
          <w:rFonts w:ascii="Calibri" w:hAnsi="Calibri" w:cs="Calibri"/>
          <w:sz w:val="22"/>
          <w:szCs w:val="22"/>
        </w:rPr>
        <w:t>accessibility provided by public entities</w:t>
      </w:r>
      <w:r>
        <w:rPr>
          <w:rFonts w:ascii="Calibri" w:hAnsi="Calibri" w:cs="Calibri"/>
          <w:sz w:val="22"/>
          <w:szCs w:val="22"/>
        </w:rPr>
        <w:t>. A</w:t>
      </w:r>
      <w:r w:rsidRPr="00B6157A">
        <w:rPr>
          <w:rFonts w:ascii="Calibri" w:hAnsi="Calibri" w:cs="Calibri"/>
          <w:sz w:val="22"/>
          <w:szCs w:val="22"/>
        </w:rPr>
        <w:t xml:space="preserve">ccessibility provided by private entities </w:t>
      </w:r>
      <w:r>
        <w:rPr>
          <w:rFonts w:ascii="Calibri" w:hAnsi="Calibri" w:cs="Calibri"/>
          <w:sz w:val="22"/>
          <w:szCs w:val="22"/>
        </w:rPr>
        <w:t xml:space="preserve">is addressed </w:t>
      </w:r>
      <w:r w:rsidRPr="00B6157A">
        <w:rPr>
          <w:rFonts w:ascii="Calibri" w:hAnsi="Calibri" w:cs="Calibri"/>
          <w:sz w:val="22"/>
          <w:szCs w:val="22"/>
        </w:rPr>
        <w:t>in Title III</w:t>
      </w:r>
      <w:r>
        <w:rPr>
          <w:rFonts w:ascii="Calibri" w:hAnsi="Calibri" w:cs="Calibri"/>
          <w:sz w:val="22"/>
          <w:szCs w:val="22"/>
        </w:rPr>
        <w:t>, and Title IV addresses</w:t>
      </w:r>
      <w:r w:rsidRPr="00B6157A">
        <w:rPr>
          <w:rFonts w:ascii="Calibri" w:hAnsi="Calibri" w:cs="Calibri"/>
          <w:sz w:val="22"/>
          <w:szCs w:val="22"/>
        </w:rPr>
        <w:t xml:space="preserve"> telecommunications</w:t>
      </w:r>
      <w:r>
        <w:rPr>
          <w:rFonts w:ascii="Calibri" w:hAnsi="Calibri" w:cs="Calibri"/>
          <w:sz w:val="22"/>
          <w:szCs w:val="22"/>
        </w:rPr>
        <w:t>. M</w:t>
      </w:r>
      <w:r w:rsidRPr="00B6157A">
        <w:rPr>
          <w:rFonts w:ascii="Calibri" w:hAnsi="Calibri" w:cs="Calibri"/>
          <w:sz w:val="22"/>
          <w:szCs w:val="22"/>
        </w:rPr>
        <w:t xml:space="preserve">iscellaneous items </w:t>
      </w:r>
      <w:r>
        <w:rPr>
          <w:rFonts w:ascii="Calibri" w:hAnsi="Calibri" w:cs="Calibri"/>
          <w:sz w:val="22"/>
          <w:szCs w:val="22"/>
        </w:rPr>
        <w:t xml:space="preserve">are included </w:t>
      </w:r>
      <w:r w:rsidRPr="00B6157A">
        <w:rPr>
          <w:rFonts w:ascii="Calibri" w:hAnsi="Calibri" w:cs="Calibri"/>
          <w:sz w:val="22"/>
          <w:szCs w:val="22"/>
        </w:rPr>
        <w:t>in Title V.</w:t>
      </w:r>
    </w:p>
    <w:p w14:paraId="221EE2A9" w14:textId="77777777" w:rsidR="00584775" w:rsidRDefault="00584775" w:rsidP="00584775">
      <w:pPr>
        <w:pStyle w:val="aarial18"/>
        <w:rPr>
          <w:rFonts w:ascii="Calibri" w:hAnsi="Calibri" w:cs="Calibri"/>
          <w:b/>
          <w:sz w:val="22"/>
          <w:szCs w:val="22"/>
        </w:rPr>
      </w:pPr>
    </w:p>
    <w:p w14:paraId="15EA2751" w14:textId="77777777" w:rsidR="00584775" w:rsidRDefault="00584775" w:rsidP="00584775">
      <w:pPr>
        <w:pStyle w:val="aaarial18"/>
        <w:rPr>
          <w:rFonts w:ascii="Calibri" w:hAnsi="Calibri" w:cs="Calibri"/>
          <w:bCs/>
          <w:sz w:val="22"/>
          <w:szCs w:val="22"/>
        </w:rPr>
      </w:pPr>
      <w:r>
        <w:rPr>
          <w:rFonts w:ascii="Calibri" w:hAnsi="Calibri" w:cs="Calibri"/>
          <w:bCs/>
          <w:sz w:val="22"/>
          <w:szCs w:val="22"/>
        </w:rPr>
        <w:t xml:space="preserve">Amendments to the ADA, which took effect January 1, 2009, clarify who is covered by the law’s protections. The ADAAA revises the definition of “disability” to more broadly include impairments that substantially limit a major life activity. The amendment also states that mitigating measures, including </w:t>
      </w:r>
      <w:r>
        <w:rPr>
          <w:rFonts w:ascii="Calibri" w:hAnsi="Calibri" w:cs="Calibri"/>
          <w:bCs/>
          <w:sz w:val="22"/>
          <w:szCs w:val="22"/>
        </w:rPr>
        <w:lastRenderedPageBreak/>
        <w:t xml:space="preserve">assistive devices, auxiliary aids, accommodations, medical therapies, and supplies have no bearing in determining whether a disability qualifies under the law. </w:t>
      </w:r>
    </w:p>
    <w:p w14:paraId="52F31190" w14:textId="77777777" w:rsidR="00584775" w:rsidRDefault="00584775" w:rsidP="00584775">
      <w:pPr>
        <w:pStyle w:val="aarial18"/>
        <w:rPr>
          <w:rFonts w:ascii="Calibri" w:hAnsi="Calibri" w:cs="Calibri"/>
          <w:b/>
          <w:sz w:val="22"/>
          <w:szCs w:val="22"/>
        </w:rPr>
      </w:pPr>
    </w:p>
    <w:p w14:paraId="51F5918F" w14:textId="77777777" w:rsidR="00584775" w:rsidRPr="00BB3977" w:rsidRDefault="00584775" w:rsidP="00584775">
      <w:pPr>
        <w:pStyle w:val="aarial18"/>
        <w:rPr>
          <w:rFonts w:ascii="Calibri" w:hAnsi="Calibri" w:cs="Calibri"/>
          <w:b/>
          <w:sz w:val="22"/>
          <w:szCs w:val="22"/>
        </w:rPr>
      </w:pPr>
    </w:p>
    <w:p w14:paraId="54DE0964" w14:textId="77777777" w:rsidR="00584775" w:rsidRPr="003E7555" w:rsidRDefault="00584775" w:rsidP="00584775">
      <w:pPr>
        <w:pStyle w:val="TOC2CALIBRI"/>
      </w:pPr>
      <w:bookmarkStart w:id="11" w:name="_Toc105990631"/>
      <w:bookmarkStart w:id="12" w:name="_Toc306091068"/>
      <w:bookmarkStart w:id="13" w:name="_Toc485716690"/>
      <w:r w:rsidRPr="003E7555">
        <w:t>The ADA in Relation to Section 504 of the Rehabilitation Act</w:t>
      </w:r>
      <w:bookmarkEnd w:id="11"/>
      <w:bookmarkEnd w:id="12"/>
      <w:bookmarkEnd w:id="13"/>
    </w:p>
    <w:p w14:paraId="651B377D" w14:textId="77777777" w:rsidR="00584775" w:rsidRDefault="00584775" w:rsidP="00584775">
      <w:pPr>
        <w:pStyle w:val="aarial18"/>
        <w:rPr>
          <w:rFonts w:ascii="Calibri" w:hAnsi="Calibri" w:cs="Calibri"/>
          <w:sz w:val="22"/>
          <w:szCs w:val="22"/>
        </w:rPr>
      </w:pPr>
    </w:p>
    <w:p w14:paraId="602CA168" w14:textId="77777777" w:rsidR="00734812" w:rsidRPr="00BB3977" w:rsidRDefault="00734812" w:rsidP="00734812">
      <w:pPr>
        <w:pStyle w:val="aarial18"/>
        <w:rPr>
          <w:rFonts w:ascii="Calibri" w:hAnsi="Calibri" w:cs="Calibri"/>
          <w:sz w:val="22"/>
          <w:szCs w:val="22"/>
          <w:lang w:val="en"/>
        </w:rPr>
      </w:pPr>
      <w:r w:rsidRPr="00BB3977">
        <w:rPr>
          <w:rFonts w:ascii="Calibri" w:hAnsi="Calibri" w:cs="Calibri"/>
          <w:sz w:val="22"/>
          <w:szCs w:val="22"/>
        </w:rPr>
        <w:t xml:space="preserve">Institutions that receive federal funds (such as </w:t>
      </w:r>
      <w:r>
        <w:rPr>
          <w:rFonts w:ascii="Calibri" w:hAnsi="Calibri" w:cs="Calibri"/>
          <w:sz w:val="22"/>
          <w:szCs w:val="22"/>
        </w:rPr>
        <w:t>INSTITUTION</w:t>
      </w:r>
      <w:r w:rsidRPr="00BB3977">
        <w:rPr>
          <w:rFonts w:ascii="Calibri" w:hAnsi="Calibri" w:cs="Calibri"/>
          <w:sz w:val="22"/>
          <w:szCs w:val="22"/>
        </w:rPr>
        <w:t>) are covered under Section 504. The ADA does not supplant Section 504 but the ADA standards apply</w:t>
      </w:r>
      <w:r>
        <w:rPr>
          <w:rFonts w:ascii="Calibri" w:hAnsi="Calibri" w:cs="Calibri"/>
          <w:sz w:val="22"/>
          <w:szCs w:val="22"/>
        </w:rPr>
        <w:t xml:space="preserve"> in </w:t>
      </w:r>
      <w:r w:rsidRPr="00BB3977">
        <w:rPr>
          <w:rFonts w:ascii="Calibri" w:hAnsi="Calibri" w:cs="Calibri"/>
          <w:sz w:val="22"/>
          <w:szCs w:val="22"/>
        </w:rPr>
        <w:t>those situations where the ADA provides greater protection. Therefore, postsecondary institutions must adhere to both the</w:t>
      </w:r>
      <w:r>
        <w:rPr>
          <w:rFonts w:ascii="Calibri" w:hAnsi="Calibri" w:cs="Calibri"/>
          <w:sz w:val="22"/>
          <w:szCs w:val="22"/>
        </w:rPr>
        <w:t xml:space="preserve"> Rehabilitation Act and t</w:t>
      </w:r>
      <w:r w:rsidRPr="00BB3977">
        <w:rPr>
          <w:rFonts w:ascii="Calibri" w:hAnsi="Calibri" w:cs="Calibri"/>
          <w:sz w:val="22"/>
          <w:szCs w:val="22"/>
        </w:rPr>
        <w:t>he Americans with Disabilities Act.</w:t>
      </w:r>
    </w:p>
    <w:p w14:paraId="2B38FB4F" w14:textId="77777777" w:rsidR="00584775" w:rsidRDefault="00584775" w:rsidP="00584775">
      <w:pPr>
        <w:pStyle w:val="aarial18"/>
        <w:rPr>
          <w:rFonts w:ascii="Calibri" w:hAnsi="Calibri" w:cs="Calibri"/>
          <w:sz w:val="22"/>
          <w:szCs w:val="22"/>
        </w:rPr>
      </w:pPr>
    </w:p>
    <w:p w14:paraId="440DC816" w14:textId="77777777" w:rsidR="00584775" w:rsidRPr="00BB3977" w:rsidRDefault="00584775" w:rsidP="00584775">
      <w:pPr>
        <w:pStyle w:val="aarial18"/>
        <w:rPr>
          <w:rFonts w:ascii="Calibri" w:hAnsi="Calibri" w:cs="Calibri"/>
          <w:sz w:val="22"/>
          <w:szCs w:val="22"/>
        </w:rPr>
      </w:pPr>
    </w:p>
    <w:p w14:paraId="5FC1CB48" w14:textId="77777777" w:rsidR="00584775" w:rsidRPr="003E7555" w:rsidRDefault="00584775" w:rsidP="00584775">
      <w:pPr>
        <w:pStyle w:val="TOC2CALIBRI"/>
      </w:pPr>
      <w:bookmarkStart w:id="14" w:name="_Toc105990632"/>
      <w:bookmarkStart w:id="15" w:name="_Toc306091069"/>
      <w:bookmarkStart w:id="16" w:name="_Toc485716691"/>
      <w:r w:rsidRPr="003E7555">
        <w:t>Documentation of Disability</w:t>
      </w:r>
      <w:bookmarkEnd w:id="14"/>
      <w:bookmarkEnd w:id="15"/>
      <w:bookmarkEnd w:id="16"/>
    </w:p>
    <w:p w14:paraId="28A07A73" w14:textId="77777777" w:rsidR="00584775" w:rsidRPr="00BB3977" w:rsidRDefault="00584775" w:rsidP="00584775">
      <w:pPr>
        <w:pStyle w:val="aarial18"/>
        <w:rPr>
          <w:rFonts w:ascii="Calibri" w:hAnsi="Calibri" w:cs="Calibri"/>
          <w:sz w:val="22"/>
          <w:szCs w:val="22"/>
        </w:rPr>
      </w:pPr>
    </w:p>
    <w:p w14:paraId="2F8659D5" w14:textId="77777777" w:rsidR="00734812" w:rsidRPr="003B5EFC" w:rsidRDefault="00734812" w:rsidP="00734812">
      <w:pPr>
        <w:pStyle w:val="aarial18"/>
        <w:rPr>
          <w:rFonts w:ascii="Calibri" w:hAnsi="Calibri" w:cs="Calibri"/>
          <w:color w:val="auto"/>
          <w:sz w:val="22"/>
          <w:szCs w:val="22"/>
        </w:rPr>
      </w:pPr>
      <w:r>
        <w:rPr>
          <w:rFonts w:ascii="Calibri" w:hAnsi="Calibri" w:cs="Calibri"/>
          <w:sz w:val="22"/>
          <w:szCs w:val="22"/>
        </w:rPr>
        <w:t>INSTITUTION</w:t>
      </w:r>
      <w:r w:rsidRPr="00832AA6">
        <w:rPr>
          <w:rFonts w:ascii="Calibri" w:hAnsi="Calibri" w:cs="Calibri"/>
          <w:color w:val="auto"/>
          <w:sz w:val="22"/>
          <w:szCs w:val="22"/>
        </w:rPr>
        <w:t xml:space="preserve"> requests that students notify OFFICE of any special accommodation needs. This notification will help ensure the quality and availability of services needed. Students are responsible for supplying the appropriate documentation to OFFICE prior to arrangements for special accommodations. A letter, written report</w:t>
      </w:r>
      <w:r>
        <w:rPr>
          <w:rFonts w:ascii="Calibri" w:hAnsi="Calibri" w:cs="Calibri"/>
          <w:color w:val="auto"/>
          <w:sz w:val="22"/>
          <w:szCs w:val="22"/>
        </w:rPr>
        <w:t>,</w:t>
      </w:r>
      <w:r w:rsidRPr="00832AA6">
        <w:rPr>
          <w:rFonts w:ascii="Calibri" w:hAnsi="Calibri" w:cs="Calibri"/>
          <w:color w:val="auto"/>
          <w:sz w:val="22"/>
          <w:szCs w:val="22"/>
        </w:rPr>
        <w:t xml:space="preserve"> or medical record from a professional (such as a physician or an audiologist) stating the student’s disability and recommended accommodations is acceptable. </w:t>
      </w:r>
      <w:r>
        <w:rPr>
          <w:rFonts w:ascii="Calibri" w:hAnsi="Calibri" w:cs="Calibri"/>
          <w:color w:val="auto"/>
          <w:sz w:val="22"/>
          <w:szCs w:val="22"/>
        </w:rPr>
        <w:t xml:space="preserve">This information is confidential. </w:t>
      </w:r>
      <w:r w:rsidRPr="00832AA6">
        <w:rPr>
          <w:rFonts w:ascii="Calibri" w:hAnsi="Calibri" w:cs="Calibri"/>
          <w:color w:val="auto"/>
          <w:sz w:val="22"/>
          <w:szCs w:val="22"/>
        </w:rPr>
        <w:t>All accommodations are discussed with OFFICE</w:t>
      </w:r>
      <w:r>
        <w:rPr>
          <w:rFonts w:ascii="Calibri" w:hAnsi="Calibri" w:cs="Calibri"/>
          <w:color w:val="auto"/>
          <w:sz w:val="22"/>
          <w:szCs w:val="22"/>
        </w:rPr>
        <w:t xml:space="preserve"> </w:t>
      </w:r>
      <w:r w:rsidRPr="00832AA6">
        <w:rPr>
          <w:rFonts w:ascii="Calibri" w:hAnsi="Calibri" w:cs="Calibri"/>
          <w:color w:val="auto"/>
          <w:sz w:val="22"/>
          <w:szCs w:val="22"/>
        </w:rPr>
        <w:t>disability specialist and the student</w:t>
      </w:r>
      <w:r>
        <w:rPr>
          <w:rFonts w:ascii="Calibri" w:hAnsi="Calibri" w:cs="Calibri"/>
          <w:color w:val="auto"/>
          <w:sz w:val="22"/>
          <w:szCs w:val="22"/>
        </w:rPr>
        <w:t xml:space="preserve">. </w:t>
      </w:r>
      <w:r w:rsidRPr="003B5EFC">
        <w:rPr>
          <w:rFonts w:ascii="Calibri" w:hAnsi="Calibri" w:cs="Calibri"/>
          <w:color w:val="auto"/>
          <w:sz w:val="22"/>
          <w:szCs w:val="22"/>
        </w:rPr>
        <w:t xml:space="preserve">Prior to the start of the term, faculty members are notified that access services will be provided in a specific class to a student with a disability. </w:t>
      </w:r>
    </w:p>
    <w:p w14:paraId="503101DE" w14:textId="77777777" w:rsidR="00584775" w:rsidRPr="00BB3977" w:rsidRDefault="00584775" w:rsidP="00584775">
      <w:pPr>
        <w:pStyle w:val="aarial18"/>
        <w:rPr>
          <w:rFonts w:ascii="Calibri" w:hAnsi="Calibri" w:cs="Calibri"/>
          <w:sz w:val="22"/>
          <w:szCs w:val="22"/>
        </w:rPr>
      </w:pPr>
    </w:p>
    <w:p w14:paraId="0321720D" w14:textId="77777777" w:rsidR="00064CFA" w:rsidRPr="008A14EC" w:rsidRDefault="00064CFA" w:rsidP="00584775">
      <w:pPr>
        <w:pStyle w:val="TOC1CALIBRI"/>
      </w:pPr>
    </w:p>
    <w:p w14:paraId="35210C61" w14:textId="77777777" w:rsidR="00064CFA" w:rsidRPr="008A14EC" w:rsidRDefault="00584775" w:rsidP="00007AEE">
      <w:pPr>
        <w:pStyle w:val="TOC1CALIBRI"/>
      </w:pPr>
      <w:r>
        <w:br w:type="page"/>
      </w:r>
      <w:bookmarkStart w:id="17" w:name="_Toc485716692"/>
      <w:r w:rsidR="00064CFA" w:rsidRPr="008A14EC">
        <w:lastRenderedPageBreak/>
        <w:t>POLICIES AND PROCEDURES</w:t>
      </w:r>
      <w:bookmarkEnd w:id="17"/>
    </w:p>
    <w:p w14:paraId="4FE4ACCC" w14:textId="77777777" w:rsidR="00064CFA" w:rsidRDefault="00064CFA" w:rsidP="00B27775">
      <w:pPr>
        <w:pStyle w:val="aaarial18"/>
        <w:rPr>
          <w:rFonts w:ascii="Calibri" w:hAnsi="Calibri" w:cs="Calibri"/>
          <w:sz w:val="22"/>
          <w:szCs w:val="22"/>
        </w:rPr>
      </w:pPr>
    </w:p>
    <w:p w14:paraId="12C5EA80" w14:textId="77777777" w:rsidR="00064CFA" w:rsidRDefault="00064CFA" w:rsidP="00007AEE">
      <w:pPr>
        <w:pStyle w:val="TOC2CALIBRI"/>
      </w:pPr>
      <w:bookmarkStart w:id="18" w:name="_Toc485716693"/>
      <w:r w:rsidRPr="008A14EC">
        <w:t>Hiring Procedure</w:t>
      </w:r>
      <w:bookmarkEnd w:id="18"/>
    </w:p>
    <w:p w14:paraId="4DC1E28D" w14:textId="77777777" w:rsidR="00007AEE" w:rsidRPr="008A14EC" w:rsidRDefault="00007AEE" w:rsidP="00007AEE">
      <w:pPr>
        <w:pStyle w:val="TOC2CALIBRI"/>
      </w:pPr>
    </w:p>
    <w:p w14:paraId="221D21F4" w14:textId="77777777" w:rsidR="00064CFA" w:rsidRPr="00007AEE" w:rsidRDefault="00064CFA" w:rsidP="00B27775">
      <w:pPr>
        <w:pStyle w:val="aaarial18"/>
        <w:rPr>
          <w:rFonts w:ascii="Calibri" w:hAnsi="Calibri" w:cs="Calibri"/>
          <w:b/>
          <w:i/>
          <w:color w:val="3333FF"/>
          <w:sz w:val="22"/>
          <w:szCs w:val="22"/>
        </w:rPr>
      </w:pPr>
      <w:r w:rsidRPr="00007AEE">
        <w:rPr>
          <w:rFonts w:ascii="Calibri" w:hAnsi="Calibri" w:cs="Calibri"/>
          <w:b/>
          <w:i/>
          <w:color w:val="3333FF"/>
          <w:sz w:val="22"/>
          <w:szCs w:val="22"/>
        </w:rPr>
        <w:t>Provide information related to hiring procedures at your institution.</w:t>
      </w:r>
    </w:p>
    <w:p w14:paraId="52AC423D" w14:textId="77777777" w:rsidR="00064CFA" w:rsidRDefault="00064CFA" w:rsidP="00B27775">
      <w:pPr>
        <w:pStyle w:val="aaarial18"/>
        <w:rPr>
          <w:rFonts w:ascii="Calibri" w:hAnsi="Calibri" w:cs="Calibri"/>
          <w:sz w:val="22"/>
          <w:szCs w:val="22"/>
        </w:rPr>
      </w:pPr>
    </w:p>
    <w:p w14:paraId="35760BA2" w14:textId="77777777" w:rsidR="00007AEE" w:rsidRPr="008A14EC" w:rsidRDefault="00007AEE" w:rsidP="00B27775">
      <w:pPr>
        <w:pStyle w:val="aaarial18"/>
        <w:rPr>
          <w:rFonts w:ascii="Calibri" w:hAnsi="Calibri" w:cs="Calibri"/>
          <w:sz w:val="22"/>
          <w:szCs w:val="22"/>
        </w:rPr>
      </w:pPr>
    </w:p>
    <w:p w14:paraId="0CA907CB" w14:textId="77777777" w:rsidR="00064CFA" w:rsidRDefault="00064CFA" w:rsidP="00007AEE">
      <w:pPr>
        <w:pStyle w:val="TOC2CALIBRI"/>
      </w:pPr>
      <w:bookmarkStart w:id="19" w:name="_Toc485716694"/>
      <w:r w:rsidRPr="008A14EC">
        <w:t>Evaluation</w:t>
      </w:r>
      <w:bookmarkEnd w:id="19"/>
      <w:r w:rsidRPr="008A14EC">
        <w:t xml:space="preserve"> </w:t>
      </w:r>
    </w:p>
    <w:p w14:paraId="4B9CA43A" w14:textId="77777777" w:rsidR="00007AEE" w:rsidRPr="008A14EC" w:rsidRDefault="00007AEE" w:rsidP="00007AEE">
      <w:pPr>
        <w:pStyle w:val="TOC2CALIBRI"/>
      </w:pPr>
    </w:p>
    <w:p w14:paraId="535528B9" w14:textId="77777777" w:rsidR="00064CFA" w:rsidRPr="00007AEE" w:rsidRDefault="00064CFA" w:rsidP="00B27775">
      <w:pPr>
        <w:pStyle w:val="aaarial18"/>
        <w:rPr>
          <w:rFonts w:ascii="Calibri" w:hAnsi="Calibri" w:cs="Calibri"/>
          <w:b/>
          <w:i/>
          <w:color w:val="3333FF"/>
          <w:sz w:val="22"/>
          <w:szCs w:val="22"/>
        </w:rPr>
      </w:pPr>
      <w:r w:rsidRPr="00007AEE">
        <w:rPr>
          <w:rFonts w:ascii="Calibri" w:hAnsi="Calibri" w:cs="Calibri"/>
          <w:b/>
          <w:i/>
          <w:color w:val="3333FF"/>
          <w:sz w:val="22"/>
          <w:szCs w:val="22"/>
        </w:rPr>
        <w:t>The following information regarding evaluations is provided as an example only.</w:t>
      </w:r>
    </w:p>
    <w:p w14:paraId="05083161" w14:textId="77777777" w:rsidR="00064CFA" w:rsidRPr="008A14EC" w:rsidRDefault="00064CFA" w:rsidP="00B27775">
      <w:pPr>
        <w:pStyle w:val="aaarial18"/>
        <w:rPr>
          <w:rFonts w:ascii="Calibri" w:hAnsi="Calibri" w:cs="Calibri"/>
          <w:sz w:val="22"/>
          <w:szCs w:val="22"/>
        </w:rPr>
      </w:pPr>
    </w:p>
    <w:p w14:paraId="265B067E"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Several evaluations will be disseminated during the semester:  student evaluation of the interpreter, faculty evaluation of the interpreter, and interpreter evaluation of the semester</w:t>
      </w:r>
      <w:r w:rsidR="007C489B">
        <w:rPr>
          <w:rFonts w:ascii="Calibri" w:hAnsi="Calibri" w:cs="Calibri"/>
          <w:sz w:val="22"/>
          <w:szCs w:val="22"/>
        </w:rPr>
        <w:t xml:space="preserve">. </w:t>
      </w:r>
      <w:r w:rsidRPr="008A14EC">
        <w:rPr>
          <w:rFonts w:ascii="Calibri" w:hAnsi="Calibri" w:cs="Calibri"/>
          <w:sz w:val="22"/>
          <w:szCs w:val="22"/>
        </w:rPr>
        <w:t>Student and faculty evaluations will assist the interpreter in identifying strengths and areas for improvement</w:t>
      </w:r>
      <w:r w:rsidR="007C489B">
        <w:rPr>
          <w:rFonts w:ascii="Calibri" w:hAnsi="Calibri" w:cs="Calibri"/>
          <w:sz w:val="22"/>
          <w:szCs w:val="22"/>
        </w:rPr>
        <w:t xml:space="preserve">. </w:t>
      </w:r>
      <w:r w:rsidRPr="008A14EC">
        <w:rPr>
          <w:rFonts w:ascii="Calibri" w:hAnsi="Calibri" w:cs="Calibri"/>
          <w:sz w:val="22"/>
          <w:szCs w:val="22"/>
        </w:rPr>
        <w:t>Student evaluations will be administered at mid-term and near the end of each semester</w:t>
      </w:r>
      <w:r w:rsidR="007C489B">
        <w:rPr>
          <w:rFonts w:ascii="Calibri" w:hAnsi="Calibri" w:cs="Calibri"/>
          <w:sz w:val="22"/>
          <w:szCs w:val="22"/>
        </w:rPr>
        <w:t xml:space="preserve">. </w:t>
      </w:r>
      <w:r w:rsidRPr="008A14EC">
        <w:rPr>
          <w:rFonts w:ascii="Calibri" w:hAnsi="Calibri" w:cs="Calibri"/>
          <w:sz w:val="22"/>
          <w:szCs w:val="22"/>
        </w:rPr>
        <w:t>Faculty evaluations will be administered near the end of each semester</w:t>
      </w:r>
      <w:r w:rsidR="007C489B">
        <w:rPr>
          <w:rFonts w:ascii="Calibri" w:hAnsi="Calibri" w:cs="Calibri"/>
          <w:sz w:val="22"/>
          <w:szCs w:val="22"/>
        </w:rPr>
        <w:t xml:space="preserve">. </w:t>
      </w:r>
      <w:r w:rsidRPr="008A14EC">
        <w:rPr>
          <w:rFonts w:ascii="Calibri" w:hAnsi="Calibri" w:cs="Calibri"/>
          <w:sz w:val="22"/>
          <w:szCs w:val="22"/>
        </w:rPr>
        <w:t>OFFICE will attempt to provide evaluation summaries in a timely manner</w:t>
      </w:r>
      <w:r w:rsidR="007C489B">
        <w:rPr>
          <w:rFonts w:ascii="Calibri" w:hAnsi="Calibri" w:cs="Calibri"/>
          <w:sz w:val="22"/>
          <w:szCs w:val="22"/>
        </w:rPr>
        <w:t xml:space="preserve">. </w:t>
      </w:r>
      <w:r w:rsidRPr="008A14EC">
        <w:rPr>
          <w:rFonts w:ascii="Calibri" w:hAnsi="Calibri" w:cs="Calibri"/>
          <w:sz w:val="22"/>
          <w:szCs w:val="22"/>
        </w:rPr>
        <w:t>Interpreter evaluations of the semester are an opportunity for the interpreter to give OFFICE feedback about the semester</w:t>
      </w:r>
      <w:r w:rsidR="007C489B">
        <w:rPr>
          <w:rFonts w:ascii="Calibri" w:hAnsi="Calibri" w:cs="Calibri"/>
          <w:sz w:val="22"/>
          <w:szCs w:val="22"/>
        </w:rPr>
        <w:t xml:space="preserve">. </w:t>
      </w:r>
      <w:r w:rsidRPr="008A14EC">
        <w:rPr>
          <w:rFonts w:ascii="Calibri" w:hAnsi="Calibri" w:cs="Calibri"/>
          <w:sz w:val="22"/>
          <w:szCs w:val="22"/>
        </w:rPr>
        <w:t>These evaluations will be administered to interpreters near the end of each semester.</w:t>
      </w:r>
    </w:p>
    <w:p w14:paraId="0D14E8B7" w14:textId="77777777" w:rsidR="00064CFA" w:rsidRDefault="00064CFA" w:rsidP="00B27775">
      <w:pPr>
        <w:pStyle w:val="aaarial18"/>
        <w:rPr>
          <w:rFonts w:ascii="Calibri" w:hAnsi="Calibri" w:cs="Calibri"/>
          <w:sz w:val="22"/>
          <w:szCs w:val="22"/>
        </w:rPr>
      </w:pPr>
    </w:p>
    <w:p w14:paraId="76307F42" w14:textId="77777777" w:rsidR="00007AEE" w:rsidRPr="008A14EC" w:rsidRDefault="00007AEE" w:rsidP="00B27775">
      <w:pPr>
        <w:pStyle w:val="aaarial18"/>
        <w:rPr>
          <w:rFonts w:ascii="Calibri" w:hAnsi="Calibri" w:cs="Calibri"/>
          <w:sz w:val="22"/>
          <w:szCs w:val="22"/>
        </w:rPr>
      </w:pPr>
    </w:p>
    <w:p w14:paraId="3D8EEB75" w14:textId="77777777" w:rsidR="00064CFA" w:rsidRDefault="00064CFA" w:rsidP="00007AEE">
      <w:pPr>
        <w:pStyle w:val="TOC2CALIBRI"/>
      </w:pPr>
      <w:bookmarkStart w:id="20" w:name="_Toc485716695"/>
      <w:r w:rsidRPr="008A14EC">
        <w:t>Qualification Criteria</w:t>
      </w:r>
      <w:bookmarkEnd w:id="20"/>
    </w:p>
    <w:p w14:paraId="2EEBB14F" w14:textId="77777777" w:rsidR="00007AEE" w:rsidRPr="008A14EC" w:rsidRDefault="00007AEE" w:rsidP="00007AEE">
      <w:pPr>
        <w:pStyle w:val="TOC2CALIBRI"/>
      </w:pPr>
    </w:p>
    <w:p w14:paraId="22FDFA52"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 xml:space="preserve">The following list outlines the criteria to be hired as an interpreter at </w:t>
      </w:r>
      <w:r w:rsidR="000B0F79">
        <w:rPr>
          <w:rFonts w:ascii="Calibri" w:hAnsi="Calibri" w:cs="Calibri"/>
          <w:sz w:val="22"/>
          <w:szCs w:val="22"/>
        </w:rPr>
        <w:t>INSTITUTION</w:t>
      </w:r>
      <w:r w:rsidRPr="008A14EC">
        <w:rPr>
          <w:rFonts w:ascii="Calibri" w:hAnsi="Calibri" w:cs="Calibri"/>
          <w:sz w:val="22"/>
          <w:szCs w:val="22"/>
        </w:rPr>
        <w:t>:</w:t>
      </w:r>
    </w:p>
    <w:p w14:paraId="0478CE5F" w14:textId="77777777" w:rsidR="00064CFA" w:rsidRPr="008A14EC" w:rsidRDefault="00064CFA" w:rsidP="008A14EC">
      <w:pPr>
        <w:pStyle w:val="aaarial18"/>
        <w:numPr>
          <w:ilvl w:val="0"/>
          <w:numId w:val="15"/>
        </w:numPr>
        <w:rPr>
          <w:rFonts w:ascii="Calibri" w:hAnsi="Calibri" w:cs="Calibri"/>
          <w:sz w:val="22"/>
          <w:szCs w:val="22"/>
        </w:rPr>
      </w:pPr>
      <w:r w:rsidRPr="008A14EC">
        <w:rPr>
          <w:rFonts w:ascii="Calibri" w:hAnsi="Calibri" w:cs="Calibri"/>
          <w:sz w:val="22"/>
          <w:szCs w:val="22"/>
        </w:rPr>
        <w:t>Certification from RID, or</w:t>
      </w:r>
    </w:p>
    <w:p w14:paraId="2991B6EE" w14:textId="77777777" w:rsidR="008A14EC" w:rsidRDefault="00064CFA" w:rsidP="00B27775">
      <w:pPr>
        <w:pStyle w:val="aaarial18"/>
        <w:numPr>
          <w:ilvl w:val="0"/>
          <w:numId w:val="15"/>
        </w:numPr>
        <w:rPr>
          <w:rFonts w:ascii="Calibri" w:hAnsi="Calibri" w:cs="Calibri"/>
          <w:sz w:val="22"/>
          <w:szCs w:val="22"/>
        </w:rPr>
      </w:pPr>
      <w:r w:rsidRPr="008A14EC">
        <w:rPr>
          <w:rFonts w:ascii="Calibri" w:hAnsi="Calibri" w:cs="Calibri"/>
          <w:sz w:val="22"/>
          <w:szCs w:val="22"/>
        </w:rPr>
        <w:t>QAST level (Quality Assurance Screening Test)</w:t>
      </w:r>
      <w:r w:rsidR="008A14EC">
        <w:rPr>
          <w:rFonts w:ascii="Calibri" w:hAnsi="Calibri" w:cs="Calibri"/>
          <w:sz w:val="22"/>
          <w:szCs w:val="22"/>
        </w:rPr>
        <w:t>, or</w:t>
      </w:r>
    </w:p>
    <w:p w14:paraId="56238693" w14:textId="77777777" w:rsidR="008A14EC" w:rsidRDefault="00064CFA" w:rsidP="00B27775">
      <w:pPr>
        <w:pStyle w:val="aaarial18"/>
        <w:numPr>
          <w:ilvl w:val="0"/>
          <w:numId w:val="15"/>
        </w:numPr>
        <w:rPr>
          <w:rFonts w:ascii="Calibri" w:hAnsi="Calibri" w:cs="Calibri"/>
          <w:sz w:val="22"/>
          <w:szCs w:val="22"/>
        </w:rPr>
      </w:pPr>
      <w:r w:rsidRPr="008A14EC">
        <w:rPr>
          <w:rFonts w:ascii="Calibri" w:hAnsi="Calibri" w:cs="Calibri"/>
          <w:sz w:val="22"/>
          <w:szCs w:val="22"/>
        </w:rPr>
        <w:t>Graduation from an accredited high school or possession of acceptable equivalency diploma (G.E.D.)</w:t>
      </w:r>
      <w:r w:rsidR="008A14EC">
        <w:rPr>
          <w:rFonts w:ascii="Calibri" w:hAnsi="Calibri" w:cs="Calibri"/>
          <w:sz w:val="22"/>
          <w:szCs w:val="22"/>
        </w:rPr>
        <w:t xml:space="preserve">. </w:t>
      </w:r>
    </w:p>
    <w:p w14:paraId="2BEEA57F" w14:textId="77777777" w:rsidR="008A14EC" w:rsidRDefault="00064CFA" w:rsidP="00B27775">
      <w:pPr>
        <w:pStyle w:val="aaarial18"/>
        <w:numPr>
          <w:ilvl w:val="0"/>
          <w:numId w:val="15"/>
        </w:numPr>
        <w:rPr>
          <w:rFonts w:ascii="Calibri" w:hAnsi="Calibri" w:cs="Calibri"/>
          <w:sz w:val="22"/>
          <w:szCs w:val="22"/>
        </w:rPr>
      </w:pPr>
      <w:r w:rsidRPr="008A14EC">
        <w:rPr>
          <w:rFonts w:ascii="Calibri" w:hAnsi="Calibri" w:cs="Calibri"/>
          <w:sz w:val="22"/>
          <w:szCs w:val="22"/>
        </w:rPr>
        <w:t>Graduate of an Interpreter Education Program preferred</w:t>
      </w:r>
      <w:r w:rsidR="008A14EC">
        <w:rPr>
          <w:rFonts w:ascii="Calibri" w:hAnsi="Calibri" w:cs="Calibri"/>
          <w:sz w:val="22"/>
          <w:szCs w:val="22"/>
        </w:rPr>
        <w:t xml:space="preserve">. </w:t>
      </w:r>
    </w:p>
    <w:p w14:paraId="7D4FC8C8" w14:textId="77777777" w:rsidR="00064CFA" w:rsidRPr="008A14EC" w:rsidRDefault="00064CFA" w:rsidP="00B27775">
      <w:pPr>
        <w:pStyle w:val="aaarial18"/>
        <w:numPr>
          <w:ilvl w:val="0"/>
          <w:numId w:val="15"/>
        </w:numPr>
        <w:rPr>
          <w:rFonts w:ascii="Calibri" w:hAnsi="Calibri" w:cs="Calibri"/>
          <w:sz w:val="22"/>
          <w:szCs w:val="22"/>
        </w:rPr>
      </w:pPr>
      <w:r w:rsidRPr="008A14EC">
        <w:rPr>
          <w:rFonts w:ascii="Calibri" w:hAnsi="Calibri" w:cs="Calibri"/>
          <w:sz w:val="22"/>
          <w:szCs w:val="22"/>
        </w:rPr>
        <w:t>Two years interpreting experience, preferably in the postsecondary educational arena</w:t>
      </w:r>
    </w:p>
    <w:p w14:paraId="78D6A414" w14:textId="77777777" w:rsidR="00064CFA" w:rsidRPr="008A14EC" w:rsidRDefault="00064CFA" w:rsidP="00B27775">
      <w:pPr>
        <w:pStyle w:val="aaarial18"/>
        <w:rPr>
          <w:rFonts w:ascii="Calibri" w:hAnsi="Calibri" w:cs="Calibri"/>
          <w:sz w:val="22"/>
          <w:szCs w:val="22"/>
        </w:rPr>
      </w:pPr>
    </w:p>
    <w:p w14:paraId="5D61842E"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 xml:space="preserve">OFFICE will generally contact interpreters based on certification, starting with those nationally certified, continuing through state-screened interpreters </w:t>
      </w:r>
      <w:r w:rsidRPr="008A14EC">
        <w:rPr>
          <w:rFonts w:ascii="Calibri" w:hAnsi="Calibri" w:cs="Calibri"/>
          <w:iCs/>
          <w:sz w:val="22"/>
          <w:szCs w:val="22"/>
        </w:rPr>
        <w:t>[where applicable]</w:t>
      </w:r>
      <w:r w:rsidR="007C489B">
        <w:rPr>
          <w:rFonts w:ascii="Calibri" w:hAnsi="Calibri" w:cs="Calibri"/>
          <w:sz w:val="22"/>
          <w:szCs w:val="22"/>
        </w:rPr>
        <w:t xml:space="preserve">. </w:t>
      </w:r>
      <w:r w:rsidRPr="008A14EC">
        <w:rPr>
          <w:rFonts w:ascii="Calibri" w:hAnsi="Calibri" w:cs="Calibri"/>
          <w:sz w:val="22"/>
          <w:szCs w:val="22"/>
        </w:rPr>
        <w:t>Student preferences and seniority are also considered.</w:t>
      </w:r>
    </w:p>
    <w:p w14:paraId="0118CEBA" w14:textId="77777777" w:rsidR="00064CFA" w:rsidRPr="008A14EC" w:rsidRDefault="00064CFA" w:rsidP="00B27775">
      <w:pPr>
        <w:pStyle w:val="aaarial18"/>
        <w:rPr>
          <w:rFonts w:ascii="Calibri" w:hAnsi="Calibri" w:cs="Calibri"/>
          <w:sz w:val="22"/>
          <w:szCs w:val="22"/>
        </w:rPr>
      </w:pPr>
    </w:p>
    <w:p w14:paraId="2FBF6C45"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Increases in pay rate due to the interpreter successfully achieving a higher certification level will be implemented at the beginning of the next pay cycle. The interpreter coordinator must first be provided with written confirmation from the testing organization.</w:t>
      </w:r>
    </w:p>
    <w:p w14:paraId="5DA95D78" w14:textId="77777777" w:rsidR="00064CFA" w:rsidRDefault="00064CFA" w:rsidP="00B27775">
      <w:pPr>
        <w:pStyle w:val="aaarial18"/>
        <w:rPr>
          <w:rFonts w:ascii="Calibri" w:hAnsi="Calibri" w:cs="Calibri"/>
          <w:sz w:val="22"/>
          <w:szCs w:val="22"/>
        </w:rPr>
      </w:pPr>
    </w:p>
    <w:p w14:paraId="4573B818" w14:textId="77777777" w:rsidR="00007AEE" w:rsidRPr="008A14EC" w:rsidRDefault="00007AEE" w:rsidP="00B27775">
      <w:pPr>
        <w:pStyle w:val="aaarial18"/>
        <w:rPr>
          <w:rFonts w:ascii="Calibri" w:hAnsi="Calibri" w:cs="Calibri"/>
          <w:sz w:val="22"/>
          <w:szCs w:val="22"/>
        </w:rPr>
      </w:pPr>
    </w:p>
    <w:p w14:paraId="036A5DAB" w14:textId="77777777" w:rsidR="00064CFA" w:rsidRDefault="00064CFA" w:rsidP="00007AEE">
      <w:pPr>
        <w:pStyle w:val="TOC2CALIBRI"/>
      </w:pPr>
      <w:bookmarkStart w:id="21" w:name="_Toc485716696"/>
      <w:r w:rsidRPr="008A14EC">
        <w:t>Scheduling</w:t>
      </w:r>
      <w:bookmarkEnd w:id="21"/>
    </w:p>
    <w:p w14:paraId="229820A5" w14:textId="77777777" w:rsidR="00007AEE" w:rsidRPr="008A14EC" w:rsidRDefault="00007AEE" w:rsidP="00007AEE">
      <w:pPr>
        <w:pStyle w:val="TOC2CALIBRI"/>
      </w:pPr>
    </w:p>
    <w:p w14:paraId="41292445"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Class schedules are made on a cooperative basis among all staff interpreters before the semester begins</w:t>
      </w:r>
      <w:r w:rsidR="007C489B">
        <w:rPr>
          <w:rFonts w:ascii="Calibri" w:hAnsi="Calibri" w:cs="Calibri"/>
          <w:sz w:val="22"/>
          <w:szCs w:val="22"/>
        </w:rPr>
        <w:t xml:space="preserve">. </w:t>
      </w:r>
      <w:r w:rsidRPr="008A14EC">
        <w:rPr>
          <w:rFonts w:ascii="Calibri" w:hAnsi="Calibri" w:cs="Calibri"/>
          <w:sz w:val="22"/>
          <w:szCs w:val="22"/>
        </w:rPr>
        <w:t>Subsequently, the SUPERVISOR will contact part-time interpreters to work out class schedules</w:t>
      </w:r>
      <w:r w:rsidR="007C489B">
        <w:rPr>
          <w:rFonts w:ascii="Calibri" w:hAnsi="Calibri" w:cs="Calibri"/>
          <w:sz w:val="22"/>
          <w:szCs w:val="22"/>
        </w:rPr>
        <w:t xml:space="preserve">. </w:t>
      </w:r>
      <w:r w:rsidRPr="008A14EC">
        <w:rPr>
          <w:rFonts w:ascii="Calibri" w:hAnsi="Calibri" w:cs="Calibri"/>
          <w:sz w:val="22"/>
          <w:szCs w:val="22"/>
        </w:rPr>
        <w:t>During the scheduling process, every effort is made to match the interpreter’s skill level and preferences with the appropriate students, instructors and classes</w:t>
      </w:r>
      <w:r w:rsidR="007C489B">
        <w:rPr>
          <w:rFonts w:ascii="Calibri" w:hAnsi="Calibri" w:cs="Calibri"/>
          <w:sz w:val="22"/>
          <w:szCs w:val="22"/>
        </w:rPr>
        <w:t xml:space="preserve">. </w:t>
      </w:r>
      <w:r w:rsidRPr="008A14EC">
        <w:rPr>
          <w:rFonts w:ascii="Calibri" w:hAnsi="Calibri" w:cs="Calibri"/>
          <w:sz w:val="22"/>
          <w:szCs w:val="22"/>
        </w:rPr>
        <w:t>Any scheduling conflicts should be reported immediately to the SUPERVISOR.</w:t>
      </w:r>
    </w:p>
    <w:p w14:paraId="62614C19" w14:textId="77777777" w:rsidR="00064CFA" w:rsidRPr="008A14EC" w:rsidRDefault="00064CFA" w:rsidP="00B27775">
      <w:pPr>
        <w:pStyle w:val="aaarial18"/>
        <w:rPr>
          <w:rFonts w:ascii="Calibri" w:hAnsi="Calibri" w:cs="Calibri"/>
          <w:sz w:val="22"/>
          <w:szCs w:val="22"/>
        </w:rPr>
      </w:pPr>
    </w:p>
    <w:p w14:paraId="49B13D8A"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lastRenderedPageBreak/>
        <w:t>The SUPERVISOR will answer any questions about the schedule</w:t>
      </w:r>
      <w:r w:rsidR="007C489B">
        <w:rPr>
          <w:rFonts w:ascii="Calibri" w:hAnsi="Calibri" w:cs="Calibri"/>
          <w:sz w:val="22"/>
          <w:szCs w:val="22"/>
        </w:rPr>
        <w:t xml:space="preserve">. </w:t>
      </w:r>
      <w:r w:rsidRPr="008A14EC">
        <w:rPr>
          <w:rFonts w:ascii="Calibri" w:hAnsi="Calibri" w:cs="Calibri"/>
          <w:sz w:val="22"/>
          <w:szCs w:val="22"/>
        </w:rPr>
        <w:t>The schedule will indicate the time, place, and type of class</w:t>
      </w:r>
      <w:r w:rsidR="007C489B">
        <w:rPr>
          <w:rFonts w:ascii="Calibri" w:hAnsi="Calibri" w:cs="Calibri"/>
          <w:sz w:val="22"/>
          <w:szCs w:val="22"/>
        </w:rPr>
        <w:t xml:space="preserve">. </w:t>
      </w:r>
      <w:r w:rsidRPr="008A14EC">
        <w:rPr>
          <w:rFonts w:ascii="Calibri" w:hAnsi="Calibri" w:cs="Calibri"/>
          <w:sz w:val="22"/>
          <w:szCs w:val="22"/>
        </w:rPr>
        <w:t>This schedule will be in effect for the entire semester but is subject to change by the SUPERVISOR</w:t>
      </w:r>
      <w:r w:rsidR="007C489B">
        <w:rPr>
          <w:rFonts w:ascii="Calibri" w:hAnsi="Calibri" w:cs="Calibri"/>
          <w:sz w:val="22"/>
          <w:szCs w:val="22"/>
        </w:rPr>
        <w:t xml:space="preserve">. </w:t>
      </w:r>
      <w:r w:rsidRPr="008A14EC">
        <w:rPr>
          <w:rFonts w:ascii="Calibri" w:hAnsi="Calibri" w:cs="Calibri"/>
          <w:sz w:val="22"/>
          <w:szCs w:val="22"/>
        </w:rPr>
        <w:t>Any questions, problems, or concerns about the schedule should be discussed with the SUPERVISOR.</w:t>
      </w:r>
    </w:p>
    <w:p w14:paraId="2F92A489" w14:textId="77777777" w:rsidR="00064CFA" w:rsidRPr="008A14EC" w:rsidRDefault="00064CFA" w:rsidP="00B27775">
      <w:pPr>
        <w:pStyle w:val="aaarial18"/>
        <w:rPr>
          <w:rFonts w:ascii="Calibri" w:hAnsi="Calibri" w:cs="Calibri"/>
          <w:sz w:val="22"/>
          <w:szCs w:val="22"/>
        </w:rPr>
      </w:pPr>
    </w:p>
    <w:p w14:paraId="27BEE799"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Interpreters must accept that OFFICE has no control over students adding, dropping, or withdrawing from classes</w:t>
      </w:r>
      <w:r w:rsidR="007C489B">
        <w:rPr>
          <w:rFonts w:ascii="Calibri" w:hAnsi="Calibri" w:cs="Calibri"/>
          <w:sz w:val="22"/>
          <w:szCs w:val="22"/>
        </w:rPr>
        <w:t xml:space="preserve">. </w:t>
      </w:r>
      <w:r w:rsidRPr="008A14EC">
        <w:rPr>
          <w:rFonts w:ascii="Calibri" w:hAnsi="Calibri" w:cs="Calibri"/>
          <w:sz w:val="22"/>
          <w:szCs w:val="22"/>
        </w:rPr>
        <w:t>Scheduled hours could change at any time</w:t>
      </w:r>
      <w:r w:rsidR="007C489B">
        <w:rPr>
          <w:rFonts w:ascii="Calibri" w:hAnsi="Calibri" w:cs="Calibri"/>
          <w:sz w:val="22"/>
          <w:szCs w:val="22"/>
        </w:rPr>
        <w:t xml:space="preserve">. </w:t>
      </w:r>
      <w:r w:rsidRPr="008A14EC">
        <w:rPr>
          <w:rFonts w:ascii="Calibri" w:hAnsi="Calibri" w:cs="Calibri"/>
          <w:sz w:val="22"/>
          <w:szCs w:val="22"/>
        </w:rPr>
        <w:t>If a staff interpreter’s hours drop below an acceptable number of hours, staff interpreters will occasionally be required to replace contract interpreters</w:t>
      </w:r>
      <w:r w:rsidR="007C489B">
        <w:rPr>
          <w:rFonts w:ascii="Calibri" w:hAnsi="Calibri" w:cs="Calibri"/>
          <w:sz w:val="22"/>
          <w:szCs w:val="22"/>
        </w:rPr>
        <w:t xml:space="preserve">. </w:t>
      </w:r>
      <w:r w:rsidRPr="008A14EC">
        <w:rPr>
          <w:rFonts w:ascii="Calibri" w:hAnsi="Calibri" w:cs="Calibri"/>
          <w:sz w:val="22"/>
          <w:szCs w:val="22"/>
        </w:rPr>
        <w:t>These replacements will in no way reflect negatively on the contract interpreters.</w:t>
      </w:r>
    </w:p>
    <w:p w14:paraId="61C7AB87" w14:textId="77777777" w:rsidR="00064CFA" w:rsidRPr="008A14EC" w:rsidRDefault="00064CFA" w:rsidP="00B27775">
      <w:pPr>
        <w:pStyle w:val="aaarial18"/>
        <w:rPr>
          <w:rFonts w:ascii="Calibri" w:hAnsi="Calibri" w:cs="Calibri"/>
          <w:sz w:val="22"/>
          <w:szCs w:val="22"/>
        </w:rPr>
      </w:pPr>
    </w:p>
    <w:p w14:paraId="440C36CE"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Assignments that are scheduled through OFFICE will be paid</w:t>
      </w:r>
      <w:r w:rsidR="007C489B">
        <w:rPr>
          <w:rFonts w:ascii="Calibri" w:hAnsi="Calibri" w:cs="Calibri"/>
          <w:sz w:val="22"/>
          <w:szCs w:val="22"/>
        </w:rPr>
        <w:t xml:space="preserve">. </w:t>
      </w:r>
      <w:r w:rsidRPr="008A14EC">
        <w:rPr>
          <w:rFonts w:ascii="Calibri" w:hAnsi="Calibri" w:cs="Calibri"/>
          <w:sz w:val="22"/>
          <w:szCs w:val="22"/>
        </w:rPr>
        <w:t>A student may ask an interpreter if she/he is available, but the interpreter must be given the assignment through OFFICE</w:t>
      </w:r>
      <w:r w:rsidR="007C489B">
        <w:rPr>
          <w:rFonts w:ascii="Calibri" w:hAnsi="Calibri" w:cs="Calibri"/>
          <w:sz w:val="22"/>
          <w:szCs w:val="22"/>
        </w:rPr>
        <w:t xml:space="preserve">. </w:t>
      </w:r>
      <w:r w:rsidRPr="008A14EC">
        <w:rPr>
          <w:rFonts w:ascii="Calibri" w:hAnsi="Calibri" w:cs="Calibri"/>
          <w:sz w:val="22"/>
          <w:szCs w:val="22"/>
        </w:rPr>
        <w:t>OFFICE maintains the right to move interpreters within their scheduled time.</w:t>
      </w:r>
    </w:p>
    <w:p w14:paraId="239F51BB" w14:textId="77777777" w:rsidR="00064CFA" w:rsidRPr="008A14EC" w:rsidRDefault="00064CFA" w:rsidP="00B27775">
      <w:pPr>
        <w:pStyle w:val="aaarial18"/>
        <w:rPr>
          <w:rFonts w:ascii="Calibri" w:hAnsi="Calibri" w:cs="Calibri"/>
          <w:sz w:val="22"/>
          <w:szCs w:val="22"/>
        </w:rPr>
      </w:pPr>
    </w:p>
    <w:p w14:paraId="320F450E"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is scheduled until the end of class</w:t>
      </w:r>
      <w:r w:rsidR="007C489B">
        <w:rPr>
          <w:rFonts w:ascii="Calibri" w:hAnsi="Calibri" w:cs="Calibri"/>
          <w:sz w:val="22"/>
          <w:szCs w:val="22"/>
        </w:rPr>
        <w:t xml:space="preserve">. </w:t>
      </w:r>
      <w:r w:rsidRPr="008A14EC">
        <w:rPr>
          <w:rFonts w:ascii="Calibri" w:hAnsi="Calibri" w:cs="Calibri"/>
          <w:sz w:val="22"/>
          <w:szCs w:val="22"/>
        </w:rPr>
        <w:t>If an instructor goes past the designated time, or if a student needs to speak to the instructor after class, the interpreter may stay if her/his schedule allows</w:t>
      </w:r>
      <w:r w:rsidR="007C489B">
        <w:rPr>
          <w:rFonts w:ascii="Calibri" w:hAnsi="Calibri" w:cs="Calibri"/>
          <w:sz w:val="22"/>
          <w:szCs w:val="22"/>
        </w:rPr>
        <w:t xml:space="preserve">. </w:t>
      </w:r>
      <w:r w:rsidRPr="008A14EC">
        <w:rPr>
          <w:rFonts w:ascii="Calibri" w:hAnsi="Calibri" w:cs="Calibri"/>
          <w:sz w:val="22"/>
          <w:szCs w:val="22"/>
        </w:rPr>
        <w:t>If the interpreter has another class or assignment she/he may leave at the end of the scheduled time</w:t>
      </w:r>
      <w:r w:rsidR="007C489B">
        <w:rPr>
          <w:rFonts w:ascii="Calibri" w:hAnsi="Calibri" w:cs="Calibri"/>
          <w:sz w:val="22"/>
          <w:szCs w:val="22"/>
        </w:rPr>
        <w:t xml:space="preserve">. </w:t>
      </w:r>
      <w:r w:rsidRPr="008A14EC">
        <w:rPr>
          <w:rFonts w:ascii="Calibri" w:hAnsi="Calibri" w:cs="Calibri"/>
          <w:sz w:val="22"/>
          <w:szCs w:val="22"/>
        </w:rPr>
        <w:t>If the interpreter has to leave, and the instructor continues teaching, the interpreter should inform the instructor that she/he has to leave and inform the SUPERVISOR of the situation.</w:t>
      </w:r>
    </w:p>
    <w:p w14:paraId="0ED906ED"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br/>
        <w:t xml:space="preserve">Interpreters should not accept outside assignments that would force them to leave early, or accept </w:t>
      </w:r>
      <w:proofErr w:type="spellStart"/>
      <w:r w:rsidRPr="008A14EC">
        <w:rPr>
          <w:rFonts w:ascii="Calibri" w:hAnsi="Calibri" w:cs="Calibri"/>
          <w:sz w:val="22"/>
          <w:szCs w:val="22"/>
        </w:rPr>
        <w:t>a</w:t>
      </w:r>
      <w:proofErr w:type="spellEnd"/>
      <w:r w:rsidRPr="008A14EC">
        <w:rPr>
          <w:rFonts w:ascii="Calibri" w:hAnsi="Calibri" w:cs="Calibri"/>
          <w:sz w:val="22"/>
          <w:szCs w:val="22"/>
        </w:rPr>
        <w:t xml:space="preserve"> </w:t>
      </w:r>
      <w:r w:rsidR="000B0F79">
        <w:rPr>
          <w:rFonts w:ascii="Calibri" w:hAnsi="Calibri" w:cs="Calibri"/>
          <w:sz w:val="22"/>
          <w:szCs w:val="22"/>
        </w:rPr>
        <w:t>INSTITUTION</w:t>
      </w:r>
      <w:r w:rsidRPr="008A14EC">
        <w:rPr>
          <w:rFonts w:ascii="Calibri" w:hAnsi="Calibri" w:cs="Calibri"/>
          <w:sz w:val="22"/>
          <w:szCs w:val="22"/>
        </w:rPr>
        <w:t xml:space="preserve"> assignment if they know they must leave early.</w:t>
      </w:r>
    </w:p>
    <w:p w14:paraId="36EB6799" w14:textId="77777777" w:rsidR="00064CFA" w:rsidRPr="008A14EC" w:rsidRDefault="00064CFA" w:rsidP="00B27775">
      <w:pPr>
        <w:pStyle w:val="aaarial18"/>
        <w:rPr>
          <w:rFonts w:ascii="Calibri" w:hAnsi="Calibri" w:cs="Calibri"/>
          <w:sz w:val="22"/>
          <w:szCs w:val="22"/>
        </w:rPr>
      </w:pPr>
    </w:p>
    <w:p w14:paraId="7FF22694" w14:textId="77777777" w:rsidR="00064CFA" w:rsidRPr="008A14EC" w:rsidRDefault="00030E45" w:rsidP="00B27775">
      <w:pPr>
        <w:pStyle w:val="aaarial18"/>
        <w:rPr>
          <w:rFonts w:ascii="Calibri" w:hAnsi="Calibri" w:cs="Calibri"/>
          <w:sz w:val="22"/>
          <w:szCs w:val="22"/>
        </w:rPr>
      </w:pPr>
      <w:r>
        <w:rPr>
          <w:rFonts w:ascii="Calibri" w:hAnsi="Calibri" w:cs="Calibri"/>
          <w:sz w:val="22"/>
          <w:szCs w:val="22"/>
        </w:rPr>
        <w:t>B</w:t>
      </w:r>
      <w:r w:rsidR="00064CFA" w:rsidRPr="008A14EC">
        <w:rPr>
          <w:rFonts w:ascii="Calibri" w:hAnsi="Calibri" w:cs="Calibri"/>
          <w:sz w:val="22"/>
          <w:szCs w:val="22"/>
        </w:rPr>
        <w:t xml:space="preserve">ecause of </w:t>
      </w:r>
      <w:r>
        <w:rPr>
          <w:rFonts w:ascii="Calibri" w:hAnsi="Calibri" w:cs="Calibri"/>
          <w:sz w:val="22"/>
          <w:szCs w:val="22"/>
        </w:rPr>
        <w:t>the duration of each session or</w:t>
      </w:r>
      <w:r w:rsidR="00064CFA" w:rsidRPr="008A14EC">
        <w:rPr>
          <w:rFonts w:ascii="Calibri" w:hAnsi="Calibri" w:cs="Calibri"/>
          <w:sz w:val="22"/>
          <w:szCs w:val="22"/>
        </w:rPr>
        <w:t xml:space="preserve"> other factor</w:t>
      </w:r>
      <w:r>
        <w:rPr>
          <w:rFonts w:ascii="Calibri" w:hAnsi="Calibri" w:cs="Calibri"/>
          <w:sz w:val="22"/>
          <w:szCs w:val="22"/>
        </w:rPr>
        <w:t>s</w:t>
      </w:r>
      <w:r w:rsidR="00064CFA" w:rsidRPr="008A14EC">
        <w:rPr>
          <w:rFonts w:ascii="Calibri" w:hAnsi="Calibri" w:cs="Calibri"/>
          <w:sz w:val="22"/>
          <w:szCs w:val="22"/>
        </w:rPr>
        <w:t xml:space="preserve">, </w:t>
      </w:r>
      <w:r>
        <w:rPr>
          <w:rFonts w:ascii="Calibri" w:hAnsi="Calibri" w:cs="Calibri"/>
          <w:sz w:val="22"/>
          <w:szCs w:val="22"/>
        </w:rPr>
        <w:t>some classes might seem</w:t>
      </w:r>
      <w:r w:rsidR="00064CFA" w:rsidRPr="008A14EC">
        <w:rPr>
          <w:rFonts w:ascii="Calibri" w:hAnsi="Calibri" w:cs="Calibri"/>
          <w:sz w:val="22"/>
          <w:szCs w:val="22"/>
        </w:rPr>
        <w:t xml:space="preserve"> </w:t>
      </w:r>
      <w:r>
        <w:rPr>
          <w:rFonts w:ascii="Calibri" w:hAnsi="Calibri" w:cs="Calibri"/>
          <w:sz w:val="22"/>
          <w:szCs w:val="22"/>
        </w:rPr>
        <w:t>to</w:t>
      </w:r>
      <w:r w:rsidR="00064CFA" w:rsidRPr="008A14EC">
        <w:rPr>
          <w:rFonts w:ascii="Calibri" w:hAnsi="Calibri" w:cs="Calibri"/>
          <w:sz w:val="22"/>
          <w:szCs w:val="22"/>
        </w:rPr>
        <w:t xml:space="preserve"> require two interpreters</w:t>
      </w:r>
      <w:r w:rsidR="007C489B">
        <w:rPr>
          <w:rFonts w:ascii="Calibri" w:hAnsi="Calibri" w:cs="Calibri"/>
          <w:sz w:val="22"/>
          <w:szCs w:val="22"/>
        </w:rPr>
        <w:t xml:space="preserve">. </w:t>
      </w:r>
      <w:proofErr w:type="gramStart"/>
      <w:r w:rsidR="00064CFA" w:rsidRPr="008A14EC">
        <w:rPr>
          <w:rFonts w:ascii="Calibri" w:hAnsi="Calibri" w:cs="Calibri"/>
          <w:sz w:val="22"/>
          <w:szCs w:val="22"/>
        </w:rPr>
        <w:t>However</w:t>
      </w:r>
      <w:proofErr w:type="gramEnd"/>
      <w:r w:rsidR="00064CFA" w:rsidRPr="008A14EC">
        <w:rPr>
          <w:rFonts w:ascii="Calibri" w:hAnsi="Calibri" w:cs="Calibri"/>
          <w:sz w:val="22"/>
          <w:szCs w:val="22"/>
        </w:rPr>
        <w:t xml:space="preserve"> after the first few classes, it may be obvious that one interpreter can do the job</w:t>
      </w:r>
      <w:r w:rsidR="007C489B">
        <w:rPr>
          <w:rFonts w:ascii="Calibri" w:hAnsi="Calibri" w:cs="Calibri"/>
          <w:sz w:val="22"/>
          <w:szCs w:val="22"/>
        </w:rPr>
        <w:t xml:space="preserve">. </w:t>
      </w:r>
      <w:r w:rsidR="00064CFA" w:rsidRPr="008A14EC">
        <w:rPr>
          <w:rFonts w:ascii="Calibri" w:hAnsi="Calibri" w:cs="Calibri"/>
          <w:sz w:val="22"/>
          <w:szCs w:val="22"/>
        </w:rPr>
        <w:t>It is the responsibility of the interpreters to inform the SUPERVISOR of this situation</w:t>
      </w:r>
      <w:r w:rsidR="007C489B">
        <w:rPr>
          <w:rFonts w:ascii="Calibri" w:hAnsi="Calibri" w:cs="Calibri"/>
          <w:sz w:val="22"/>
          <w:szCs w:val="22"/>
        </w:rPr>
        <w:t xml:space="preserve">. </w:t>
      </w:r>
      <w:r w:rsidR="00064CFA" w:rsidRPr="008A14EC">
        <w:rPr>
          <w:rFonts w:ascii="Calibri" w:hAnsi="Calibri" w:cs="Calibri"/>
          <w:sz w:val="22"/>
          <w:szCs w:val="22"/>
        </w:rPr>
        <w:t>At this point the SUPERVISOR will determine if it would be best to alternate the two interpreters or to keep only one interpreter.</w:t>
      </w:r>
    </w:p>
    <w:p w14:paraId="07BEFF58" w14:textId="77777777" w:rsidR="00064CFA" w:rsidRPr="008A14EC" w:rsidRDefault="00064CFA" w:rsidP="00B27775">
      <w:pPr>
        <w:pStyle w:val="aaarial18"/>
        <w:rPr>
          <w:rFonts w:ascii="Calibri" w:hAnsi="Calibri" w:cs="Calibri"/>
          <w:sz w:val="22"/>
          <w:szCs w:val="22"/>
        </w:rPr>
      </w:pPr>
    </w:p>
    <w:p w14:paraId="455684F2" w14:textId="77777777" w:rsidR="00030E45" w:rsidRDefault="00030E45" w:rsidP="00007AEE">
      <w:pPr>
        <w:pStyle w:val="TOC2CALIBRI"/>
      </w:pPr>
    </w:p>
    <w:p w14:paraId="233717AD" w14:textId="77777777" w:rsidR="00064CFA" w:rsidRDefault="00064CFA" w:rsidP="00007AEE">
      <w:pPr>
        <w:pStyle w:val="TOC2CALIBRI"/>
      </w:pPr>
      <w:bookmarkStart w:id="22" w:name="_Toc485716697"/>
      <w:r w:rsidRPr="008A14EC">
        <w:t>Time Sheets</w:t>
      </w:r>
      <w:bookmarkEnd w:id="22"/>
    </w:p>
    <w:p w14:paraId="13940092" w14:textId="77777777" w:rsidR="00007AEE" w:rsidRPr="008A14EC" w:rsidRDefault="00007AEE" w:rsidP="00007AEE">
      <w:pPr>
        <w:pStyle w:val="TOC2CALIBRI"/>
      </w:pPr>
    </w:p>
    <w:p w14:paraId="2FE6A7C6" w14:textId="77777777" w:rsidR="00064CFA" w:rsidRPr="00007AEE" w:rsidRDefault="00064CFA" w:rsidP="00B27775">
      <w:pPr>
        <w:pStyle w:val="aaarial18"/>
        <w:rPr>
          <w:rFonts w:ascii="Calibri" w:hAnsi="Calibri" w:cs="Calibri"/>
          <w:b/>
          <w:i/>
          <w:color w:val="3333FF"/>
          <w:sz w:val="22"/>
          <w:szCs w:val="22"/>
        </w:rPr>
      </w:pPr>
      <w:r w:rsidRPr="00007AEE">
        <w:rPr>
          <w:rFonts w:ascii="Calibri" w:hAnsi="Calibri" w:cs="Calibri"/>
          <w:b/>
          <w:i/>
          <w:color w:val="3333FF"/>
          <w:sz w:val="22"/>
          <w:szCs w:val="22"/>
        </w:rPr>
        <w:t>Provide information for submitting documentation of hours worked at your institution.</w:t>
      </w:r>
    </w:p>
    <w:p w14:paraId="3EBF1C63" w14:textId="77777777" w:rsidR="00064CFA" w:rsidRPr="008A14EC" w:rsidRDefault="00064CFA" w:rsidP="00B27775">
      <w:pPr>
        <w:pStyle w:val="aaarial18"/>
        <w:rPr>
          <w:rFonts w:ascii="Calibri" w:hAnsi="Calibri" w:cs="Calibri"/>
          <w:sz w:val="22"/>
          <w:szCs w:val="22"/>
        </w:rPr>
      </w:pPr>
    </w:p>
    <w:p w14:paraId="44B0EA6A" w14:textId="77777777" w:rsidR="00030E45" w:rsidRDefault="00030E45" w:rsidP="00007AEE">
      <w:pPr>
        <w:pStyle w:val="TOC2CALIBRI"/>
      </w:pPr>
    </w:p>
    <w:p w14:paraId="521DC64A" w14:textId="77777777" w:rsidR="00064CFA" w:rsidRDefault="00064CFA" w:rsidP="00007AEE">
      <w:pPr>
        <w:pStyle w:val="TOC2CALIBRI"/>
      </w:pPr>
      <w:bookmarkStart w:id="23" w:name="_Toc485716698"/>
      <w:r w:rsidRPr="008A14EC">
        <w:t>Payroll</w:t>
      </w:r>
      <w:bookmarkEnd w:id="23"/>
    </w:p>
    <w:p w14:paraId="5B4CE04B" w14:textId="77777777" w:rsidR="00007AEE" w:rsidRPr="008A14EC" w:rsidRDefault="00007AEE" w:rsidP="00007AEE">
      <w:pPr>
        <w:pStyle w:val="TOC2CALIBRI"/>
      </w:pPr>
    </w:p>
    <w:p w14:paraId="2F458E2A" w14:textId="77777777" w:rsidR="00064CFA" w:rsidRPr="00007AEE" w:rsidRDefault="00064CFA" w:rsidP="00B27775">
      <w:pPr>
        <w:pStyle w:val="aaarial18"/>
        <w:rPr>
          <w:rFonts w:ascii="Calibri" w:hAnsi="Calibri" w:cs="Calibri"/>
          <w:b/>
          <w:i/>
          <w:color w:val="3333FF"/>
          <w:sz w:val="22"/>
          <w:szCs w:val="22"/>
        </w:rPr>
      </w:pPr>
      <w:r w:rsidRPr="00007AEE">
        <w:rPr>
          <w:rFonts w:ascii="Calibri" w:hAnsi="Calibri" w:cs="Calibri"/>
          <w:b/>
          <w:i/>
          <w:color w:val="3333FF"/>
          <w:sz w:val="22"/>
          <w:szCs w:val="22"/>
        </w:rPr>
        <w:t>Provide information regarding payroll at your institution.</w:t>
      </w:r>
    </w:p>
    <w:p w14:paraId="1A6BB0D6" w14:textId="77777777" w:rsidR="00064CFA" w:rsidRDefault="00064CFA" w:rsidP="00B27775">
      <w:pPr>
        <w:pStyle w:val="aaarial18"/>
        <w:rPr>
          <w:rFonts w:ascii="Calibri" w:hAnsi="Calibri" w:cs="Calibri"/>
          <w:sz w:val="22"/>
          <w:szCs w:val="22"/>
        </w:rPr>
      </w:pPr>
    </w:p>
    <w:p w14:paraId="306BB179" w14:textId="77777777" w:rsidR="00007AEE" w:rsidRDefault="00007AEE" w:rsidP="00B27775">
      <w:pPr>
        <w:pStyle w:val="aaarial18"/>
        <w:rPr>
          <w:rFonts w:ascii="Calibri" w:hAnsi="Calibri" w:cs="Calibri"/>
          <w:sz w:val="22"/>
          <w:szCs w:val="22"/>
        </w:rPr>
      </w:pPr>
    </w:p>
    <w:p w14:paraId="2E843D7C" w14:textId="77777777" w:rsidR="00064CFA" w:rsidRDefault="00030E45" w:rsidP="00007AEE">
      <w:pPr>
        <w:pStyle w:val="TOC2CALIBRI"/>
      </w:pPr>
      <w:r>
        <w:br w:type="page"/>
      </w:r>
      <w:bookmarkStart w:id="24" w:name="_Toc485716699"/>
      <w:r w:rsidR="00064CFA" w:rsidRPr="008A14EC">
        <w:lastRenderedPageBreak/>
        <w:t>Ethics and Confidentiality</w:t>
      </w:r>
      <w:bookmarkEnd w:id="24"/>
    </w:p>
    <w:p w14:paraId="22377F50" w14:textId="77777777" w:rsidR="00007AEE" w:rsidRPr="008A14EC" w:rsidRDefault="00007AEE" w:rsidP="00007AEE">
      <w:pPr>
        <w:pStyle w:val="TOC2CALIBRI"/>
      </w:pPr>
    </w:p>
    <w:p w14:paraId="461BDB8E" w14:textId="77777777" w:rsidR="00064CFA" w:rsidRPr="008A14EC" w:rsidRDefault="00064CFA" w:rsidP="00030E45">
      <w:pPr>
        <w:pStyle w:val="aaarial18"/>
        <w:rPr>
          <w:rFonts w:ascii="Calibri" w:hAnsi="Calibri" w:cs="Calibri"/>
          <w:sz w:val="22"/>
          <w:szCs w:val="22"/>
        </w:rPr>
      </w:pPr>
      <w:r w:rsidRPr="008A14EC">
        <w:rPr>
          <w:rFonts w:ascii="Calibri" w:hAnsi="Calibri" w:cs="Calibri"/>
          <w:sz w:val="22"/>
          <w:szCs w:val="22"/>
        </w:rPr>
        <w:t xml:space="preserve">Interpreters are expected to adhere to the RID Code of </w:t>
      </w:r>
      <w:r w:rsidR="00934AA9" w:rsidRPr="008A14EC">
        <w:rPr>
          <w:rFonts w:ascii="Calibri" w:hAnsi="Calibri" w:cs="Calibri"/>
          <w:sz w:val="22"/>
          <w:szCs w:val="22"/>
        </w:rPr>
        <w:t>Professional Conduct</w:t>
      </w:r>
      <w:r w:rsidR="007C489B">
        <w:rPr>
          <w:rFonts w:ascii="Calibri" w:hAnsi="Calibri" w:cs="Calibri"/>
          <w:sz w:val="22"/>
          <w:szCs w:val="22"/>
        </w:rPr>
        <w:t xml:space="preserve">. </w:t>
      </w:r>
      <w:r w:rsidRPr="008A14EC">
        <w:rPr>
          <w:rFonts w:ascii="Calibri" w:hAnsi="Calibri" w:cs="Calibri"/>
          <w:sz w:val="22"/>
          <w:szCs w:val="22"/>
        </w:rPr>
        <w:t xml:space="preserve">For reference, the following is the RID Code of </w:t>
      </w:r>
      <w:r w:rsidR="00153BBB" w:rsidRPr="008A14EC">
        <w:rPr>
          <w:rFonts w:ascii="Calibri" w:hAnsi="Calibri" w:cs="Calibri"/>
          <w:sz w:val="22"/>
          <w:szCs w:val="22"/>
        </w:rPr>
        <w:t>Professional Conduct</w:t>
      </w:r>
      <w:r w:rsidR="00934AA9" w:rsidRPr="008A14EC">
        <w:rPr>
          <w:rFonts w:ascii="Calibri" w:hAnsi="Calibri" w:cs="Calibri"/>
          <w:sz w:val="22"/>
          <w:szCs w:val="22"/>
        </w:rPr>
        <w:t xml:space="preserve"> tenets</w:t>
      </w:r>
      <w:r w:rsidRPr="008A14EC">
        <w:rPr>
          <w:rFonts w:ascii="Calibri" w:hAnsi="Calibri" w:cs="Calibri"/>
          <w:sz w:val="22"/>
          <w:szCs w:val="22"/>
        </w:rPr>
        <w:t>:</w:t>
      </w:r>
    </w:p>
    <w:p w14:paraId="35C2B8F8" w14:textId="77777777" w:rsidR="00153BBB" w:rsidRPr="008A14EC" w:rsidRDefault="00153BBB" w:rsidP="00030E45">
      <w:pPr>
        <w:numPr>
          <w:ilvl w:val="0"/>
          <w:numId w:val="17"/>
        </w:numPr>
        <w:rPr>
          <w:rFonts w:ascii="Calibri" w:hAnsi="Calibri" w:cs="Calibri"/>
          <w:color w:val="333333"/>
          <w:sz w:val="22"/>
          <w:szCs w:val="22"/>
        </w:rPr>
      </w:pPr>
      <w:r w:rsidRPr="008A14EC">
        <w:rPr>
          <w:rFonts w:ascii="Calibri" w:hAnsi="Calibri" w:cs="Calibri"/>
          <w:color w:val="333333"/>
          <w:sz w:val="22"/>
          <w:szCs w:val="22"/>
        </w:rPr>
        <w:t xml:space="preserve">Interpreters adhere to standards of confidential communication. </w:t>
      </w:r>
    </w:p>
    <w:p w14:paraId="0A3EC888" w14:textId="77777777" w:rsidR="008A14EC" w:rsidRDefault="00153BBB" w:rsidP="00030E45">
      <w:pPr>
        <w:numPr>
          <w:ilvl w:val="0"/>
          <w:numId w:val="17"/>
        </w:numPr>
        <w:rPr>
          <w:rFonts w:ascii="Calibri" w:hAnsi="Calibri" w:cs="Calibri"/>
          <w:color w:val="333333"/>
          <w:sz w:val="22"/>
          <w:szCs w:val="22"/>
        </w:rPr>
      </w:pPr>
      <w:r w:rsidRPr="008A14EC">
        <w:rPr>
          <w:rFonts w:ascii="Calibri" w:hAnsi="Calibri" w:cs="Calibri"/>
          <w:color w:val="333333"/>
          <w:sz w:val="22"/>
          <w:szCs w:val="22"/>
        </w:rPr>
        <w:t xml:space="preserve">Interpreters possess the professional skills and knowledge required for the specific interpreting </w:t>
      </w:r>
      <w:r w:rsidR="008A14EC">
        <w:rPr>
          <w:rFonts w:ascii="Calibri" w:hAnsi="Calibri" w:cs="Calibri"/>
          <w:color w:val="333333"/>
          <w:sz w:val="22"/>
          <w:szCs w:val="22"/>
        </w:rPr>
        <w:t xml:space="preserve">  </w:t>
      </w:r>
    </w:p>
    <w:p w14:paraId="259FB2FE" w14:textId="77777777" w:rsidR="00153BBB" w:rsidRPr="008A14EC" w:rsidRDefault="00153BBB" w:rsidP="00030E45">
      <w:pPr>
        <w:numPr>
          <w:ilvl w:val="0"/>
          <w:numId w:val="17"/>
        </w:numPr>
        <w:rPr>
          <w:rFonts w:ascii="Calibri" w:hAnsi="Calibri" w:cs="Calibri"/>
          <w:color w:val="333333"/>
          <w:sz w:val="22"/>
          <w:szCs w:val="22"/>
        </w:rPr>
      </w:pPr>
      <w:r w:rsidRPr="008A14EC">
        <w:rPr>
          <w:rFonts w:ascii="Calibri" w:hAnsi="Calibri" w:cs="Calibri"/>
          <w:color w:val="333333"/>
          <w:sz w:val="22"/>
          <w:szCs w:val="22"/>
        </w:rPr>
        <w:t xml:space="preserve">situation. </w:t>
      </w:r>
    </w:p>
    <w:p w14:paraId="7AA28CD7" w14:textId="77777777" w:rsidR="00153BBB" w:rsidRPr="008A14EC" w:rsidRDefault="00153BBB" w:rsidP="00030E45">
      <w:pPr>
        <w:numPr>
          <w:ilvl w:val="0"/>
          <w:numId w:val="17"/>
        </w:numPr>
        <w:rPr>
          <w:rFonts w:ascii="Calibri" w:hAnsi="Calibri" w:cs="Calibri"/>
          <w:color w:val="333333"/>
          <w:sz w:val="22"/>
          <w:szCs w:val="22"/>
        </w:rPr>
      </w:pPr>
      <w:r w:rsidRPr="008A14EC">
        <w:rPr>
          <w:rFonts w:ascii="Calibri" w:hAnsi="Calibri" w:cs="Calibri"/>
          <w:color w:val="333333"/>
          <w:sz w:val="22"/>
          <w:szCs w:val="22"/>
        </w:rPr>
        <w:t xml:space="preserve">Interpreters conduct themselves in a manner appropriate to the specific interpreting situation. </w:t>
      </w:r>
    </w:p>
    <w:p w14:paraId="49021AC0" w14:textId="77777777" w:rsidR="00153BBB" w:rsidRPr="008A14EC" w:rsidRDefault="00153BBB" w:rsidP="00030E45">
      <w:pPr>
        <w:numPr>
          <w:ilvl w:val="0"/>
          <w:numId w:val="17"/>
        </w:numPr>
        <w:rPr>
          <w:rFonts w:ascii="Calibri" w:hAnsi="Calibri" w:cs="Calibri"/>
          <w:color w:val="333333"/>
          <w:sz w:val="22"/>
          <w:szCs w:val="22"/>
        </w:rPr>
      </w:pPr>
      <w:r w:rsidRPr="008A14EC">
        <w:rPr>
          <w:rFonts w:ascii="Calibri" w:hAnsi="Calibri" w:cs="Calibri"/>
          <w:color w:val="333333"/>
          <w:sz w:val="22"/>
          <w:szCs w:val="22"/>
        </w:rPr>
        <w:t xml:space="preserve">Interpreters demonstrate respect for consumers. </w:t>
      </w:r>
    </w:p>
    <w:p w14:paraId="70C92152" w14:textId="77777777" w:rsidR="00153BBB" w:rsidRPr="008A14EC" w:rsidRDefault="00153BBB" w:rsidP="00030E45">
      <w:pPr>
        <w:numPr>
          <w:ilvl w:val="0"/>
          <w:numId w:val="17"/>
        </w:numPr>
        <w:rPr>
          <w:rFonts w:ascii="Calibri" w:hAnsi="Calibri" w:cs="Calibri"/>
          <w:color w:val="333333"/>
          <w:sz w:val="22"/>
          <w:szCs w:val="22"/>
        </w:rPr>
      </w:pPr>
      <w:r w:rsidRPr="008A14EC">
        <w:rPr>
          <w:rFonts w:ascii="Calibri" w:hAnsi="Calibri" w:cs="Calibri"/>
          <w:color w:val="333333"/>
          <w:sz w:val="22"/>
          <w:szCs w:val="22"/>
        </w:rPr>
        <w:t xml:space="preserve">Interpreters demonstrate respect for colleagues, interns, and students of the profession. </w:t>
      </w:r>
    </w:p>
    <w:p w14:paraId="6F10445E" w14:textId="77777777" w:rsidR="00007AEE" w:rsidRDefault="00153BBB" w:rsidP="00030E45">
      <w:pPr>
        <w:numPr>
          <w:ilvl w:val="0"/>
          <w:numId w:val="17"/>
        </w:numPr>
        <w:rPr>
          <w:rFonts w:ascii="Calibri" w:hAnsi="Calibri" w:cs="Calibri"/>
          <w:color w:val="333333"/>
          <w:sz w:val="22"/>
          <w:szCs w:val="22"/>
        </w:rPr>
      </w:pPr>
      <w:r w:rsidRPr="008A14EC">
        <w:rPr>
          <w:rFonts w:ascii="Calibri" w:hAnsi="Calibri" w:cs="Calibri"/>
          <w:color w:val="333333"/>
          <w:sz w:val="22"/>
          <w:szCs w:val="22"/>
        </w:rPr>
        <w:t xml:space="preserve">Interpreters maintain ethical business practices. </w:t>
      </w:r>
    </w:p>
    <w:p w14:paraId="5E1BB478" w14:textId="77777777" w:rsidR="00153BBB" w:rsidRPr="00007AEE" w:rsidRDefault="00153BBB" w:rsidP="00030E45">
      <w:pPr>
        <w:numPr>
          <w:ilvl w:val="0"/>
          <w:numId w:val="17"/>
        </w:numPr>
        <w:rPr>
          <w:rFonts w:ascii="Calibri" w:hAnsi="Calibri" w:cs="Calibri"/>
          <w:color w:val="333333"/>
          <w:sz w:val="22"/>
          <w:szCs w:val="22"/>
        </w:rPr>
      </w:pPr>
      <w:r w:rsidRPr="00007AEE">
        <w:rPr>
          <w:rFonts w:ascii="Calibri" w:hAnsi="Calibri" w:cs="Calibri"/>
          <w:color w:val="333333"/>
          <w:sz w:val="22"/>
          <w:szCs w:val="22"/>
        </w:rPr>
        <w:t xml:space="preserve">Interpreters engage in professional development. </w:t>
      </w:r>
    </w:p>
    <w:p w14:paraId="67E75634" w14:textId="77777777" w:rsidR="00064CFA" w:rsidRPr="008A14EC" w:rsidRDefault="00064CFA" w:rsidP="00030E45">
      <w:pPr>
        <w:pStyle w:val="aaarial18"/>
        <w:ind w:firstLine="720"/>
        <w:rPr>
          <w:rFonts w:ascii="Calibri" w:hAnsi="Calibri" w:cs="Calibri"/>
          <w:sz w:val="22"/>
          <w:szCs w:val="22"/>
        </w:rPr>
      </w:pPr>
      <w:r w:rsidRPr="008A14EC">
        <w:rPr>
          <w:rFonts w:ascii="Calibri" w:hAnsi="Calibri" w:cs="Calibri"/>
          <w:sz w:val="22"/>
          <w:szCs w:val="22"/>
        </w:rPr>
        <w:t>© Cop</w:t>
      </w:r>
      <w:bookmarkStart w:id="25" w:name="Hlt472834226"/>
      <w:bookmarkEnd w:id="25"/>
      <w:r w:rsidRPr="008A14EC">
        <w:rPr>
          <w:rFonts w:ascii="Calibri" w:hAnsi="Calibri" w:cs="Calibri"/>
          <w:sz w:val="22"/>
          <w:szCs w:val="22"/>
        </w:rPr>
        <w:t>yright the Registry of Interpreters for the Deaf, Inc. All rights reserved.</w:t>
      </w:r>
      <w:r w:rsidRPr="008A14EC">
        <w:rPr>
          <w:rFonts w:ascii="Calibri" w:hAnsi="Calibri" w:cs="Calibri"/>
          <w:sz w:val="22"/>
          <w:szCs w:val="22"/>
        </w:rPr>
        <w:br/>
      </w:r>
    </w:p>
    <w:p w14:paraId="30E2F756" w14:textId="77777777" w:rsidR="00064CFA" w:rsidRPr="00007AEE" w:rsidRDefault="00064CFA" w:rsidP="00030E45">
      <w:pPr>
        <w:pStyle w:val="aaarial18"/>
        <w:rPr>
          <w:rFonts w:ascii="Calibri" w:hAnsi="Calibri" w:cs="Calibri"/>
          <w:i/>
          <w:color w:val="000000"/>
          <w:sz w:val="22"/>
          <w:szCs w:val="22"/>
        </w:rPr>
      </w:pPr>
      <w:r w:rsidRPr="00007AEE">
        <w:rPr>
          <w:rFonts w:ascii="Calibri" w:hAnsi="Calibri" w:cs="Calibri"/>
          <w:i/>
          <w:color w:val="000000"/>
          <w:sz w:val="22"/>
          <w:szCs w:val="22"/>
        </w:rPr>
        <w:t>See Addendum A for suggested phrases to maintain confidentiality</w:t>
      </w:r>
    </w:p>
    <w:p w14:paraId="0E376E0B" w14:textId="77777777" w:rsidR="00064CFA" w:rsidRDefault="00064CFA" w:rsidP="00B27775">
      <w:pPr>
        <w:pStyle w:val="aaarial18"/>
        <w:rPr>
          <w:rFonts w:ascii="Calibri" w:hAnsi="Calibri" w:cs="Calibri"/>
          <w:sz w:val="22"/>
          <w:szCs w:val="22"/>
        </w:rPr>
      </w:pPr>
    </w:p>
    <w:p w14:paraId="7F8560A0" w14:textId="77777777" w:rsidR="00007AEE" w:rsidRPr="008A14EC" w:rsidRDefault="00007AEE" w:rsidP="00B27775">
      <w:pPr>
        <w:pStyle w:val="aaarial18"/>
        <w:rPr>
          <w:rFonts w:ascii="Calibri" w:hAnsi="Calibri" w:cs="Calibri"/>
          <w:sz w:val="22"/>
          <w:szCs w:val="22"/>
        </w:rPr>
      </w:pPr>
    </w:p>
    <w:p w14:paraId="3AD8E904" w14:textId="77777777" w:rsidR="00064CFA" w:rsidRDefault="00064CFA" w:rsidP="00007AEE">
      <w:pPr>
        <w:pStyle w:val="TOC2CALIBRI"/>
      </w:pPr>
      <w:bookmarkStart w:id="26" w:name="_Toc485716700"/>
      <w:r w:rsidRPr="008A14EC">
        <w:t>Attendance and Punctuality</w:t>
      </w:r>
      <w:bookmarkEnd w:id="26"/>
    </w:p>
    <w:p w14:paraId="2E7000EA" w14:textId="77777777" w:rsidR="00007AEE" w:rsidRPr="008A14EC" w:rsidRDefault="00007AEE" w:rsidP="00007AEE">
      <w:pPr>
        <w:pStyle w:val="TOC2CALIBRI"/>
      </w:pPr>
    </w:p>
    <w:p w14:paraId="19DFEF45"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will arrive on time for all assignments</w:t>
      </w:r>
      <w:r w:rsidR="007C489B">
        <w:rPr>
          <w:rFonts w:ascii="Calibri" w:hAnsi="Calibri" w:cs="Calibri"/>
          <w:sz w:val="22"/>
          <w:szCs w:val="22"/>
        </w:rPr>
        <w:t xml:space="preserve">. </w:t>
      </w:r>
      <w:r w:rsidRPr="008A14EC">
        <w:rPr>
          <w:rFonts w:ascii="Calibri" w:hAnsi="Calibri" w:cs="Calibri"/>
          <w:sz w:val="22"/>
          <w:szCs w:val="22"/>
        </w:rPr>
        <w:t>Interpreters should notify OFFICE as soon as possible in the event she/he will be absent from an assignment.</w:t>
      </w:r>
    </w:p>
    <w:p w14:paraId="3EEAF0E0" w14:textId="77777777" w:rsidR="00064CFA" w:rsidRDefault="00064CFA" w:rsidP="00B27775">
      <w:pPr>
        <w:pStyle w:val="aaarial18"/>
        <w:rPr>
          <w:rFonts w:ascii="Calibri" w:hAnsi="Calibri" w:cs="Calibri"/>
          <w:sz w:val="22"/>
          <w:szCs w:val="22"/>
        </w:rPr>
      </w:pPr>
    </w:p>
    <w:p w14:paraId="56278DCD" w14:textId="77777777" w:rsidR="00007AEE" w:rsidRPr="008A14EC" w:rsidRDefault="00007AEE" w:rsidP="00B27775">
      <w:pPr>
        <w:pStyle w:val="aaarial18"/>
        <w:rPr>
          <w:rFonts w:ascii="Calibri" w:hAnsi="Calibri" w:cs="Calibri"/>
          <w:sz w:val="22"/>
          <w:szCs w:val="22"/>
        </w:rPr>
      </w:pPr>
    </w:p>
    <w:p w14:paraId="4677D5CD" w14:textId="77777777" w:rsidR="00064CFA" w:rsidRDefault="00064CFA" w:rsidP="00007AEE">
      <w:pPr>
        <w:pStyle w:val="TOC2CALIBRI"/>
      </w:pPr>
      <w:bookmarkStart w:id="27" w:name="_Toc485716701"/>
      <w:r w:rsidRPr="00007AEE">
        <w:t>Appearance</w:t>
      </w:r>
      <w:bookmarkEnd w:id="27"/>
    </w:p>
    <w:p w14:paraId="7E51FBA0" w14:textId="77777777" w:rsidR="00007AEE" w:rsidRPr="00007AEE" w:rsidRDefault="00007AEE" w:rsidP="00007AEE">
      <w:pPr>
        <w:pStyle w:val="TOC2CALIBRI"/>
      </w:pPr>
    </w:p>
    <w:p w14:paraId="2A2F2761"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Although there is no formal dress code, inte</w:t>
      </w:r>
      <w:r w:rsidR="00934AA9" w:rsidRPr="008A14EC">
        <w:rPr>
          <w:rFonts w:ascii="Calibri" w:hAnsi="Calibri" w:cs="Calibri"/>
          <w:sz w:val="22"/>
          <w:szCs w:val="22"/>
        </w:rPr>
        <w:t>rpreters should follow the RID C</w:t>
      </w:r>
      <w:r w:rsidRPr="008A14EC">
        <w:rPr>
          <w:rFonts w:ascii="Calibri" w:hAnsi="Calibri" w:cs="Calibri"/>
          <w:sz w:val="22"/>
          <w:szCs w:val="22"/>
        </w:rPr>
        <w:t xml:space="preserve">ode of </w:t>
      </w:r>
      <w:r w:rsidR="00934AA9" w:rsidRPr="008A14EC">
        <w:rPr>
          <w:rFonts w:ascii="Calibri" w:hAnsi="Calibri" w:cs="Calibri"/>
          <w:sz w:val="22"/>
          <w:szCs w:val="22"/>
        </w:rPr>
        <w:t>Professional C</w:t>
      </w:r>
      <w:r w:rsidR="00153BBB" w:rsidRPr="008A14EC">
        <w:rPr>
          <w:rFonts w:ascii="Calibri" w:hAnsi="Calibri" w:cs="Calibri"/>
          <w:sz w:val="22"/>
          <w:szCs w:val="22"/>
        </w:rPr>
        <w:t>onduct</w:t>
      </w:r>
      <w:r w:rsidRPr="008A14EC">
        <w:rPr>
          <w:rFonts w:ascii="Calibri" w:hAnsi="Calibri" w:cs="Calibri"/>
          <w:sz w:val="22"/>
          <w:szCs w:val="22"/>
        </w:rPr>
        <w:t xml:space="preserve"> regarding appropriate and professional attire. Some classes may require special consideration, and interpreters should dress accordingly (e.g. scuba diving, marine biology, ceramics)</w:t>
      </w:r>
      <w:r w:rsidR="007C489B">
        <w:rPr>
          <w:rFonts w:ascii="Calibri" w:hAnsi="Calibri" w:cs="Calibri"/>
          <w:sz w:val="22"/>
          <w:szCs w:val="22"/>
        </w:rPr>
        <w:t xml:space="preserve">. </w:t>
      </w:r>
      <w:r w:rsidRPr="008A14EC">
        <w:rPr>
          <w:rFonts w:ascii="Calibri" w:hAnsi="Calibri" w:cs="Calibri"/>
          <w:sz w:val="22"/>
          <w:szCs w:val="22"/>
        </w:rPr>
        <w:t>An interpreter should wear clothes that contrast skin color and are not distracting to the student.</w:t>
      </w:r>
    </w:p>
    <w:p w14:paraId="6E06909F" w14:textId="77777777" w:rsidR="00064CFA" w:rsidRDefault="00064CFA" w:rsidP="00B27775">
      <w:pPr>
        <w:pStyle w:val="aaarial18"/>
        <w:rPr>
          <w:rFonts w:ascii="Calibri" w:hAnsi="Calibri" w:cs="Calibri"/>
          <w:sz w:val="22"/>
          <w:szCs w:val="22"/>
        </w:rPr>
      </w:pPr>
    </w:p>
    <w:p w14:paraId="0CE7228B" w14:textId="77777777" w:rsidR="00007AEE" w:rsidRPr="008A14EC" w:rsidRDefault="00007AEE" w:rsidP="00B27775">
      <w:pPr>
        <w:pStyle w:val="aaarial18"/>
        <w:rPr>
          <w:rFonts w:ascii="Calibri" w:hAnsi="Calibri" w:cs="Calibri"/>
          <w:sz w:val="22"/>
          <w:szCs w:val="22"/>
        </w:rPr>
      </w:pPr>
    </w:p>
    <w:p w14:paraId="1A24EEDD" w14:textId="77777777" w:rsidR="00064CFA" w:rsidRDefault="00064CFA" w:rsidP="00007AEE">
      <w:pPr>
        <w:pStyle w:val="TOC2CALIBRI"/>
      </w:pPr>
      <w:bookmarkStart w:id="28" w:name="_Toc485716702"/>
      <w:r w:rsidRPr="008A14EC">
        <w:t>Team Interpreting</w:t>
      </w:r>
      <w:bookmarkEnd w:id="28"/>
    </w:p>
    <w:p w14:paraId="15EC48E3" w14:textId="77777777" w:rsidR="00007AEE" w:rsidRPr="008A14EC" w:rsidRDefault="00007AEE" w:rsidP="00007AEE">
      <w:pPr>
        <w:pStyle w:val="TOC2CALIBRI"/>
      </w:pPr>
    </w:p>
    <w:p w14:paraId="24B4F393"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Due to duration or intensity, some classes require two interpreters</w:t>
      </w:r>
      <w:r w:rsidR="007C489B">
        <w:rPr>
          <w:rFonts w:ascii="Calibri" w:hAnsi="Calibri" w:cs="Calibri"/>
          <w:sz w:val="22"/>
          <w:szCs w:val="22"/>
        </w:rPr>
        <w:t xml:space="preserve">. </w:t>
      </w:r>
      <w:r w:rsidRPr="008A14EC">
        <w:rPr>
          <w:rFonts w:ascii="Calibri" w:hAnsi="Calibri" w:cs="Calibri"/>
          <w:sz w:val="22"/>
          <w:szCs w:val="22"/>
        </w:rPr>
        <w:t>In such situations, both interpreters are to act as a team, rotating responsibilities at pre-arranged intervals, and providing support and feedback to each other</w:t>
      </w:r>
      <w:r w:rsidR="007C489B">
        <w:rPr>
          <w:rFonts w:ascii="Calibri" w:hAnsi="Calibri" w:cs="Calibri"/>
          <w:sz w:val="22"/>
          <w:szCs w:val="22"/>
        </w:rPr>
        <w:t xml:space="preserve">. </w:t>
      </w:r>
      <w:r w:rsidRPr="008A14EC">
        <w:rPr>
          <w:rFonts w:ascii="Calibri" w:hAnsi="Calibri" w:cs="Calibri"/>
          <w:sz w:val="22"/>
          <w:szCs w:val="22"/>
        </w:rPr>
        <w:t>Interpreters will serve at all times as either primary or support interpreter, and should not take care of personal business at this time.</w:t>
      </w:r>
    </w:p>
    <w:p w14:paraId="4CF11057" w14:textId="77777777" w:rsidR="00064CFA" w:rsidRPr="008A14EC" w:rsidRDefault="00064CFA" w:rsidP="00B27775">
      <w:pPr>
        <w:pStyle w:val="aaarial18"/>
        <w:rPr>
          <w:rFonts w:ascii="Calibri" w:hAnsi="Calibri" w:cs="Calibri"/>
          <w:sz w:val="22"/>
          <w:szCs w:val="22"/>
        </w:rPr>
      </w:pPr>
    </w:p>
    <w:p w14:paraId="570CAD73"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Continuity is assured when all team members remain present and actively involved, thereby maintaining awareness of the context and content of the information being transmitted.</w:t>
      </w:r>
    </w:p>
    <w:p w14:paraId="1C66F86F" w14:textId="77777777" w:rsidR="00064CFA" w:rsidRPr="008A14EC" w:rsidRDefault="00064CFA" w:rsidP="00B27775">
      <w:pPr>
        <w:pStyle w:val="aaarial18"/>
        <w:rPr>
          <w:rFonts w:ascii="Calibri" w:hAnsi="Calibri" w:cs="Calibri"/>
          <w:sz w:val="22"/>
          <w:szCs w:val="22"/>
        </w:rPr>
      </w:pPr>
    </w:p>
    <w:p w14:paraId="35558421"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Only one interpreter needs to be present on test days</w:t>
      </w:r>
      <w:r w:rsidR="007C489B">
        <w:rPr>
          <w:rFonts w:ascii="Calibri" w:hAnsi="Calibri" w:cs="Calibri"/>
          <w:sz w:val="22"/>
          <w:szCs w:val="22"/>
        </w:rPr>
        <w:t xml:space="preserve">. </w:t>
      </w:r>
      <w:r w:rsidRPr="008A14EC">
        <w:rPr>
          <w:rFonts w:ascii="Calibri" w:hAnsi="Calibri" w:cs="Calibri"/>
          <w:sz w:val="22"/>
          <w:szCs w:val="22"/>
        </w:rPr>
        <w:t>Interpreters should decide which one will interpret on a given test day (e.g., alternating days or one interpreter taking all test days)</w:t>
      </w:r>
      <w:r w:rsidR="007C489B">
        <w:rPr>
          <w:rFonts w:ascii="Calibri" w:hAnsi="Calibri" w:cs="Calibri"/>
          <w:sz w:val="22"/>
          <w:szCs w:val="22"/>
        </w:rPr>
        <w:t xml:space="preserve">. </w:t>
      </w:r>
      <w:r w:rsidRPr="008A14EC">
        <w:rPr>
          <w:rFonts w:ascii="Calibri" w:hAnsi="Calibri" w:cs="Calibri"/>
          <w:sz w:val="22"/>
          <w:szCs w:val="22"/>
        </w:rPr>
        <w:t>When a staff interpreter is in the class, the staff interpreter will interpret on test days unless otherwise arranged.</w:t>
      </w:r>
    </w:p>
    <w:p w14:paraId="2CBABC9B" w14:textId="77777777" w:rsidR="00064CFA" w:rsidRPr="008A14EC" w:rsidRDefault="00064CFA" w:rsidP="00B27775">
      <w:pPr>
        <w:pStyle w:val="aaarial18"/>
        <w:rPr>
          <w:rFonts w:ascii="Calibri" w:hAnsi="Calibri" w:cs="Calibri"/>
          <w:sz w:val="22"/>
          <w:szCs w:val="22"/>
        </w:rPr>
      </w:pPr>
    </w:p>
    <w:p w14:paraId="12E25F40"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Both team interpreters are expected to stay until the end of the designated time</w:t>
      </w:r>
      <w:r w:rsidR="007C489B">
        <w:rPr>
          <w:rFonts w:ascii="Calibri" w:hAnsi="Calibri" w:cs="Calibri"/>
          <w:sz w:val="22"/>
          <w:szCs w:val="22"/>
        </w:rPr>
        <w:t xml:space="preserve">. </w:t>
      </w:r>
      <w:r w:rsidRPr="008A14EC">
        <w:rPr>
          <w:rFonts w:ascii="Calibri" w:hAnsi="Calibri" w:cs="Calibri"/>
          <w:sz w:val="22"/>
          <w:szCs w:val="22"/>
        </w:rPr>
        <w:t>Any arrangements to the contrary should be discussed in advance with SUPERVISOR</w:t>
      </w:r>
      <w:r w:rsidR="007C489B">
        <w:rPr>
          <w:rFonts w:ascii="Calibri" w:hAnsi="Calibri" w:cs="Calibri"/>
          <w:sz w:val="22"/>
          <w:szCs w:val="22"/>
        </w:rPr>
        <w:t xml:space="preserve">. </w:t>
      </w:r>
      <w:r w:rsidRPr="008A14EC">
        <w:rPr>
          <w:rFonts w:ascii="Calibri" w:hAnsi="Calibri" w:cs="Calibri"/>
          <w:sz w:val="22"/>
          <w:szCs w:val="22"/>
        </w:rPr>
        <w:t>Interpreters should only bill for time worked.</w:t>
      </w:r>
    </w:p>
    <w:p w14:paraId="116CE508" w14:textId="77777777" w:rsidR="00064CFA" w:rsidRPr="008A14EC" w:rsidRDefault="00064CFA" w:rsidP="00B27775">
      <w:pPr>
        <w:pStyle w:val="aaarial18"/>
        <w:rPr>
          <w:rFonts w:ascii="Calibri" w:hAnsi="Calibri" w:cs="Calibri"/>
          <w:sz w:val="22"/>
          <w:szCs w:val="22"/>
        </w:rPr>
      </w:pPr>
    </w:p>
    <w:p w14:paraId="199B2206"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If a class is longer than an hour and 15 minutes, and there is no team interpreter, the interpreter may then request to take a break</w:t>
      </w:r>
      <w:r w:rsidR="007C489B">
        <w:rPr>
          <w:rFonts w:ascii="Calibri" w:hAnsi="Calibri" w:cs="Calibri"/>
          <w:sz w:val="22"/>
          <w:szCs w:val="22"/>
        </w:rPr>
        <w:t xml:space="preserve">. </w:t>
      </w:r>
      <w:r w:rsidRPr="008A14EC">
        <w:rPr>
          <w:rFonts w:ascii="Calibri" w:hAnsi="Calibri" w:cs="Calibri"/>
          <w:sz w:val="22"/>
          <w:szCs w:val="22"/>
        </w:rPr>
        <w:t>SUPERVISOR will clarify this with the instructor and the interpreter.</w:t>
      </w:r>
    </w:p>
    <w:p w14:paraId="6F7509E8" w14:textId="77777777" w:rsidR="00064CFA" w:rsidRDefault="00064CFA" w:rsidP="00B27775">
      <w:pPr>
        <w:pStyle w:val="aaarial18"/>
        <w:rPr>
          <w:rFonts w:ascii="Calibri" w:hAnsi="Calibri" w:cs="Calibri"/>
          <w:sz w:val="22"/>
          <w:szCs w:val="22"/>
        </w:rPr>
      </w:pPr>
    </w:p>
    <w:p w14:paraId="7809FF4A" w14:textId="77777777" w:rsidR="00007AEE" w:rsidRPr="008A14EC" w:rsidRDefault="00007AEE" w:rsidP="00B27775">
      <w:pPr>
        <w:pStyle w:val="aaarial18"/>
        <w:rPr>
          <w:rFonts w:ascii="Calibri" w:hAnsi="Calibri" w:cs="Calibri"/>
          <w:sz w:val="22"/>
          <w:szCs w:val="22"/>
        </w:rPr>
      </w:pPr>
    </w:p>
    <w:p w14:paraId="3293BD62" w14:textId="77777777" w:rsidR="00064CFA" w:rsidRDefault="00064CFA" w:rsidP="00007AEE">
      <w:pPr>
        <w:pStyle w:val="TOC2CALIBRI"/>
      </w:pPr>
      <w:bookmarkStart w:id="29" w:name="_Toc105992123"/>
      <w:bookmarkStart w:id="30" w:name="_Toc485716703"/>
      <w:r w:rsidRPr="008A14EC">
        <w:t>Exchange of Information</w:t>
      </w:r>
      <w:bookmarkEnd w:id="29"/>
      <w:bookmarkEnd w:id="30"/>
    </w:p>
    <w:p w14:paraId="68D52A0C" w14:textId="77777777" w:rsidR="00007AEE" w:rsidRPr="008A14EC" w:rsidRDefault="00007AEE" w:rsidP="00007AEE">
      <w:pPr>
        <w:pStyle w:val="TOC2CALIBRI"/>
      </w:pPr>
    </w:p>
    <w:p w14:paraId="54BAF935" w14:textId="77777777" w:rsidR="00064CFA" w:rsidRPr="00007AEE" w:rsidRDefault="00064CFA" w:rsidP="00B27775">
      <w:pPr>
        <w:pStyle w:val="aaarial18"/>
        <w:rPr>
          <w:rFonts w:ascii="Calibri" w:hAnsi="Calibri" w:cs="Calibri"/>
          <w:b/>
          <w:i/>
          <w:color w:val="3333FF"/>
          <w:sz w:val="22"/>
          <w:szCs w:val="22"/>
        </w:rPr>
      </w:pPr>
      <w:r w:rsidRPr="00007AEE">
        <w:rPr>
          <w:rFonts w:ascii="Calibri" w:hAnsi="Calibri" w:cs="Calibri"/>
          <w:b/>
          <w:i/>
          <w:color w:val="3333FF"/>
          <w:sz w:val="22"/>
          <w:szCs w:val="22"/>
        </w:rPr>
        <w:t>Provide information as it applies at your institution</w:t>
      </w:r>
      <w:r w:rsidR="007C489B">
        <w:rPr>
          <w:rFonts w:ascii="Calibri" w:hAnsi="Calibri" w:cs="Calibri"/>
          <w:b/>
          <w:i/>
          <w:color w:val="3333FF"/>
          <w:sz w:val="22"/>
          <w:szCs w:val="22"/>
        </w:rPr>
        <w:t xml:space="preserve">. </w:t>
      </w:r>
      <w:r w:rsidRPr="00007AEE">
        <w:rPr>
          <w:rFonts w:ascii="Calibri" w:hAnsi="Calibri" w:cs="Calibri"/>
          <w:b/>
          <w:i/>
          <w:color w:val="3333FF"/>
          <w:sz w:val="22"/>
          <w:szCs w:val="22"/>
        </w:rPr>
        <w:t>The following is provided as an example only.</w:t>
      </w:r>
    </w:p>
    <w:p w14:paraId="23F740D8" w14:textId="77777777" w:rsidR="00064CFA" w:rsidRPr="008A14EC" w:rsidRDefault="00064CFA" w:rsidP="00B27775">
      <w:pPr>
        <w:pStyle w:val="aaarial18"/>
        <w:rPr>
          <w:rFonts w:ascii="Calibri" w:hAnsi="Calibri" w:cs="Calibri"/>
          <w:sz w:val="22"/>
          <w:szCs w:val="22"/>
        </w:rPr>
      </w:pPr>
    </w:p>
    <w:p w14:paraId="5F7F6919" w14:textId="77777777" w:rsidR="00064CFA" w:rsidRPr="008A14EC" w:rsidRDefault="00934AA9" w:rsidP="00B27775">
      <w:pPr>
        <w:pStyle w:val="aaarial18"/>
        <w:rPr>
          <w:rFonts w:ascii="Calibri" w:hAnsi="Calibri" w:cs="Calibri"/>
          <w:sz w:val="22"/>
          <w:szCs w:val="22"/>
        </w:rPr>
      </w:pPr>
      <w:r w:rsidRPr="008A14EC">
        <w:rPr>
          <w:rFonts w:ascii="Calibri" w:hAnsi="Calibri" w:cs="Calibri"/>
          <w:sz w:val="22"/>
          <w:szCs w:val="22"/>
        </w:rPr>
        <w:t>Email is the official form of communication designated by INSTITUTION</w:t>
      </w:r>
      <w:r w:rsidR="007C489B">
        <w:rPr>
          <w:rFonts w:ascii="Calibri" w:hAnsi="Calibri" w:cs="Calibri"/>
          <w:sz w:val="22"/>
          <w:szCs w:val="22"/>
        </w:rPr>
        <w:t xml:space="preserve">. </w:t>
      </w:r>
      <w:r w:rsidRPr="008A14EC">
        <w:rPr>
          <w:rFonts w:ascii="Calibri" w:hAnsi="Calibri" w:cs="Calibri"/>
          <w:sz w:val="22"/>
          <w:szCs w:val="22"/>
        </w:rPr>
        <w:t xml:space="preserve">Any information from </w:t>
      </w:r>
      <w:r w:rsidR="00064CFA" w:rsidRPr="008A14EC">
        <w:rPr>
          <w:rFonts w:ascii="Calibri" w:hAnsi="Calibri" w:cs="Calibri"/>
          <w:sz w:val="22"/>
          <w:szCs w:val="22"/>
        </w:rPr>
        <w:t>OF</w:t>
      </w:r>
      <w:r w:rsidRPr="008A14EC">
        <w:rPr>
          <w:rFonts w:ascii="Calibri" w:hAnsi="Calibri" w:cs="Calibri"/>
          <w:sz w:val="22"/>
          <w:szCs w:val="22"/>
        </w:rPr>
        <w:t xml:space="preserve">FICE will be provided via email. </w:t>
      </w:r>
      <w:r w:rsidR="00064CFA" w:rsidRPr="008A14EC">
        <w:rPr>
          <w:rFonts w:ascii="Calibri" w:hAnsi="Calibri" w:cs="Calibri"/>
          <w:sz w:val="22"/>
          <w:szCs w:val="22"/>
        </w:rPr>
        <w:t>This includes memos, schedule changes, and any non-emergency phone messages</w:t>
      </w:r>
      <w:r w:rsidR="007C489B">
        <w:rPr>
          <w:rFonts w:ascii="Calibri" w:hAnsi="Calibri" w:cs="Calibri"/>
          <w:sz w:val="22"/>
          <w:szCs w:val="22"/>
        </w:rPr>
        <w:t xml:space="preserve">. </w:t>
      </w:r>
      <w:r w:rsidR="00064CFA" w:rsidRPr="008A14EC">
        <w:rPr>
          <w:rFonts w:ascii="Calibri" w:hAnsi="Calibri" w:cs="Calibri"/>
          <w:sz w:val="22"/>
          <w:szCs w:val="22"/>
        </w:rPr>
        <w:t>Please keep your contact information current with OFFICE.</w:t>
      </w:r>
    </w:p>
    <w:p w14:paraId="35EFBAA0" w14:textId="77777777" w:rsidR="00064CFA" w:rsidRPr="008A14EC" w:rsidRDefault="00064CFA" w:rsidP="00B27775">
      <w:pPr>
        <w:pStyle w:val="aaarial18"/>
        <w:rPr>
          <w:rFonts w:ascii="Calibri" w:hAnsi="Calibri" w:cs="Calibri"/>
          <w:sz w:val="22"/>
          <w:szCs w:val="22"/>
        </w:rPr>
      </w:pPr>
    </w:p>
    <w:p w14:paraId="48D75E19"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In case of an emergency phone call, every possible effort will be made to contact you wherever you are on campus</w:t>
      </w:r>
      <w:r w:rsidR="007C489B">
        <w:rPr>
          <w:rFonts w:ascii="Calibri" w:hAnsi="Calibri" w:cs="Calibri"/>
          <w:sz w:val="22"/>
          <w:szCs w:val="22"/>
        </w:rPr>
        <w:t xml:space="preserve">. </w:t>
      </w:r>
      <w:r w:rsidRPr="008A14EC">
        <w:rPr>
          <w:rFonts w:ascii="Calibri" w:hAnsi="Calibri" w:cs="Calibri"/>
          <w:sz w:val="22"/>
          <w:szCs w:val="22"/>
        </w:rPr>
        <w:t>Therefore, it is important that the office know if your scheduled class has been cancelled or changed location.</w:t>
      </w:r>
    </w:p>
    <w:p w14:paraId="0941B3FC" w14:textId="77777777" w:rsidR="00064CFA" w:rsidRPr="008A14EC" w:rsidRDefault="00064CFA" w:rsidP="009B268C">
      <w:pPr>
        <w:pStyle w:val="aaarial18"/>
        <w:rPr>
          <w:rFonts w:ascii="Calibri" w:hAnsi="Calibri" w:cs="Calibri"/>
          <w:sz w:val="22"/>
          <w:szCs w:val="22"/>
          <w:u w:val="single"/>
        </w:rPr>
      </w:pPr>
    </w:p>
    <w:p w14:paraId="38A2884A" w14:textId="77777777" w:rsidR="00007AEE" w:rsidRDefault="00007AEE" w:rsidP="009B268C">
      <w:pPr>
        <w:pStyle w:val="Heading3"/>
        <w:shd w:val="clear" w:color="auto" w:fill="FFFFFF"/>
        <w:ind w:left="0"/>
        <w:jc w:val="left"/>
        <w:rPr>
          <w:rFonts w:ascii="Calibri" w:hAnsi="Calibri" w:cs="Calibri"/>
          <w:b w:val="0"/>
          <w:sz w:val="22"/>
          <w:szCs w:val="22"/>
          <w:lang w:val="en"/>
        </w:rPr>
      </w:pPr>
    </w:p>
    <w:p w14:paraId="4E534C22" w14:textId="77777777" w:rsidR="009B268C" w:rsidRDefault="009B268C" w:rsidP="00007AEE">
      <w:pPr>
        <w:pStyle w:val="TOC2CALIBRI"/>
        <w:rPr>
          <w:lang w:val="en"/>
        </w:rPr>
      </w:pPr>
      <w:bookmarkStart w:id="31" w:name="_Toc485716704"/>
      <w:r w:rsidRPr="008A14EC">
        <w:rPr>
          <w:lang w:val="en"/>
        </w:rPr>
        <w:t>First Day of Class</w:t>
      </w:r>
      <w:bookmarkEnd w:id="31"/>
      <w:r w:rsidRPr="008A14EC">
        <w:rPr>
          <w:lang w:val="en"/>
        </w:rPr>
        <w:t xml:space="preserve"> </w:t>
      </w:r>
    </w:p>
    <w:p w14:paraId="6C9C989A" w14:textId="77777777" w:rsidR="00007AEE" w:rsidRPr="008A14EC" w:rsidRDefault="00007AEE" w:rsidP="00007AEE">
      <w:pPr>
        <w:pStyle w:val="TOC2CALIBRI"/>
        <w:rPr>
          <w:lang w:val="en"/>
        </w:rPr>
      </w:pPr>
    </w:p>
    <w:p w14:paraId="4E974D7F" w14:textId="77777777" w:rsidR="009B268C" w:rsidRPr="008A14EC" w:rsidRDefault="00B55E93" w:rsidP="009B268C">
      <w:pPr>
        <w:pStyle w:val="NormalWeb"/>
        <w:shd w:val="clear" w:color="auto" w:fill="FFFFFF"/>
        <w:rPr>
          <w:rFonts w:ascii="Calibri" w:hAnsi="Calibri" w:cs="Calibri"/>
          <w:color w:val="000000"/>
          <w:sz w:val="22"/>
          <w:szCs w:val="22"/>
          <w:lang w:val="en"/>
        </w:rPr>
      </w:pPr>
      <w:r w:rsidRPr="008A14EC">
        <w:rPr>
          <w:rFonts w:ascii="Calibri" w:hAnsi="Calibri" w:cs="Calibri"/>
          <w:color w:val="000000"/>
          <w:sz w:val="22"/>
          <w:szCs w:val="22"/>
          <w:lang w:val="en"/>
        </w:rPr>
        <w:t>Interpreters</w:t>
      </w:r>
      <w:r w:rsidR="009B268C" w:rsidRPr="008A14EC">
        <w:rPr>
          <w:rFonts w:ascii="Calibri" w:hAnsi="Calibri" w:cs="Calibri"/>
          <w:color w:val="000000"/>
          <w:sz w:val="22"/>
          <w:szCs w:val="22"/>
          <w:lang w:val="en"/>
        </w:rPr>
        <w:t xml:space="preserve"> should meet the instructors with whom they will be working by arriving early and introducing themselves on the first day of class. </w:t>
      </w:r>
      <w:r w:rsidR="00261F04" w:rsidRPr="008A14EC">
        <w:rPr>
          <w:rFonts w:ascii="Calibri" w:hAnsi="Calibri" w:cs="Calibri"/>
          <w:color w:val="000000"/>
          <w:sz w:val="22"/>
          <w:szCs w:val="22"/>
          <w:lang w:val="en"/>
        </w:rPr>
        <w:t>The instructor should already be aware they will have an</w:t>
      </w:r>
      <w:r w:rsidRPr="008A14EC">
        <w:rPr>
          <w:rFonts w:ascii="Calibri" w:hAnsi="Calibri" w:cs="Calibri"/>
          <w:color w:val="000000"/>
          <w:sz w:val="22"/>
          <w:szCs w:val="22"/>
          <w:lang w:val="en"/>
        </w:rPr>
        <w:t xml:space="preserve"> interpreter</w:t>
      </w:r>
      <w:r w:rsidR="00261F04" w:rsidRPr="008A14EC">
        <w:rPr>
          <w:rFonts w:ascii="Calibri" w:hAnsi="Calibri" w:cs="Calibri"/>
          <w:color w:val="000000"/>
          <w:sz w:val="22"/>
          <w:szCs w:val="22"/>
          <w:lang w:val="en"/>
        </w:rPr>
        <w:t xml:space="preserve"> in their class through </w:t>
      </w:r>
      <w:r w:rsidR="00261F04" w:rsidRPr="00030E45">
        <w:rPr>
          <w:rFonts w:ascii="Calibri" w:hAnsi="Calibri" w:cs="Calibri"/>
          <w:b/>
          <w:i/>
          <w:color w:val="3333FF"/>
          <w:sz w:val="22"/>
          <w:szCs w:val="22"/>
          <w:lang w:val="en"/>
        </w:rPr>
        <w:t>[insert how you establish that in</w:t>
      </w:r>
      <w:r w:rsidR="00E726CA">
        <w:rPr>
          <w:rFonts w:ascii="Calibri" w:hAnsi="Calibri" w:cs="Calibri"/>
          <w:b/>
          <w:i/>
          <w:color w:val="3333FF"/>
          <w:sz w:val="22"/>
          <w:szCs w:val="22"/>
          <w:lang w:val="en"/>
        </w:rPr>
        <w:t>itial introduction: email, memos</w:t>
      </w:r>
      <w:r w:rsidR="00261F04" w:rsidRPr="00030E45">
        <w:rPr>
          <w:rFonts w:ascii="Calibri" w:hAnsi="Calibri" w:cs="Calibri"/>
          <w:b/>
          <w:i/>
          <w:color w:val="3333FF"/>
          <w:sz w:val="22"/>
          <w:szCs w:val="22"/>
          <w:lang w:val="en"/>
        </w:rPr>
        <w:t xml:space="preserve"> </w:t>
      </w:r>
      <w:r w:rsidR="00E726CA">
        <w:rPr>
          <w:rFonts w:ascii="Calibri" w:hAnsi="Calibri" w:cs="Calibri"/>
          <w:b/>
          <w:i/>
          <w:color w:val="3333FF"/>
          <w:sz w:val="22"/>
          <w:szCs w:val="22"/>
          <w:lang w:val="en"/>
        </w:rPr>
        <w:t xml:space="preserve">phone calls, </w:t>
      </w:r>
      <w:r w:rsidR="00261F04" w:rsidRPr="00030E45">
        <w:rPr>
          <w:rFonts w:ascii="Calibri" w:hAnsi="Calibri" w:cs="Calibri"/>
          <w:b/>
          <w:i/>
          <w:color w:val="3333FF"/>
          <w:sz w:val="22"/>
          <w:szCs w:val="22"/>
          <w:lang w:val="en"/>
        </w:rPr>
        <w:t>etc</w:t>
      </w:r>
      <w:r w:rsidR="00E726CA">
        <w:rPr>
          <w:rFonts w:ascii="Calibri" w:hAnsi="Calibri" w:cs="Calibri"/>
          <w:b/>
          <w:i/>
          <w:color w:val="3333FF"/>
          <w:sz w:val="22"/>
          <w:szCs w:val="22"/>
          <w:lang w:val="en"/>
        </w:rPr>
        <w:t>.</w:t>
      </w:r>
      <w:r w:rsidR="00261F04" w:rsidRPr="00030E45">
        <w:rPr>
          <w:rFonts w:ascii="Calibri" w:hAnsi="Calibri" w:cs="Calibri"/>
          <w:b/>
          <w:i/>
          <w:color w:val="3333FF"/>
          <w:sz w:val="22"/>
          <w:szCs w:val="22"/>
          <w:lang w:val="en"/>
        </w:rPr>
        <w:t>]</w:t>
      </w:r>
      <w:r w:rsidR="00261F04" w:rsidRPr="00030E45">
        <w:rPr>
          <w:rFonts w:ascii="Calibri" w:hAnsi="Calibri" w:cs="Calibri"/>
          <w:color w:val="auto"/>
          <w:sz w:val="22"/>
          <w:szCs w:val="22"/>
          <w:lang w:val="en"/>
        </w:rPr>
        <w:t>.</w:t>
      </w:r>
      <w:r w:rsidR="00261F04" w:rsidRPr="008A14EC">
        <w:rPr>
          <w:rFonts w:ascii="Calibri" w:hAnsi="Calibri" w:cs="Calibri"/>
          <w:color w:val="000000"/>
          <w:sz w:val="22"/>
          <w:szCs w:val="22"/>
          <w:lang w:val="en"/>
        </w:rPr>
        <w:t xml:space="preserve"> </w:t>
      </w:r>
      <w:r w:rsidR="009B268C" w:rsidRPr="008A14EC">
        <w:rPr>
          <w:rFonts w:ascii="Calibri" w:hAnsi="Calibri" w:cs="Calibri"/>
          <w:color w:val="000000"/>
          <w:sz w:val="22"/>
          <w:szCs w:val="22"/>
          <w:lang w:val="en"/>
        </w:rPr>
        <w:t>The interpreter may want to ask if the instructor has had previous ex</w:t>
      </w:r>
      <w:r w:rsidR="00261F04" w:rsidRPr="008A14EC">
        <w:rPr>
          <w:rFonts w:ascii="Calibri" w:hAnsi="Calibri" w:cs="Calibri"/>
          <w:color w:val="000000"/>
          <w:sz w:val="22"/>
          <w:szCs w:val="22"/>
          <w:lang w:val="en"/>
        </w:rPr>
        <w:t>perience with deaf students and interpreting</w:t>
      </w:r>
      <w:r w:rsidR="009B268C" w:rsidRPr="008A14EC">
        <w:rPr>
          <w:rFonts w:ascii="Calibri" w:hAnsi="Calibri" w:cs="Calibri"/>
          <w:color w:val="000000"/>
          <w:sz w:val="22"/>
          <w:szCs w:val="22"/>
          <w:lang w:val="en"/>
        </w:rPr>
        <w:t xml:space="preserve">. If the instructor has not, the </w:t>
      </w:r>
      <w:r w:rsidR="00261F04" w:rsidRPr="008A14EC">
        <w:rPr>
          <w:rFonts w:ascii="Calibri" w:hAnsi="Calibri" w:cs="Calibri"/>
          <w:color w:val="000000"/>
          <w:sz w:val="22"/>
          <w:szCs w:val="22"/>
          <w:lang w:val="en"/>
        </w:rPr>
        <w:t>staff member</w:t>
      </w:r>
      <w:r w:rsidR="009B268C" w:rsidRPr="008A14EC">
        <w:rPr>
          <w:rFonts w:ascii="Calibri" w:hAnsi="Calibri" w:cs="Calibri"/>
          <w:color w:val="000000"/>
          <w:sz w:val="22"/>
          <w:szCs w:val="22"/>
          <w:lang w:val="en"/>
        </w:rPr>
        <w:t xml:space="preserve"> may choose to explain the</w:t>
      </w:r>
      <w:r w:rsidR="00261F04" w:rsidRPr="008A14EC">
        <w:rPr>
          <w:rFonts w:ascii="Calibri" w:hAnsi="Calibri" w:cs="Calibri"/>
          <w:color w:val="000000"/>
          <w:sz w:val="22"/>
          <w:szCs w:val="22"/>
          <w:lang w:val="en"/>
        </w:rPr>
        <w:t>ir</w:t>
      </w:r>
      <w:r w:rsidR="009B268C" w:rsidRPr="008A14EC">
        <w:rPr>
          <w:rFonts w:ascii="Calibri" w:hAnsi="Calibri" w:cs="Calibri"/>
          <w:color w:val="000000"/>
          <w:sz w:val="22"/>
          <w:szCs w:val="22"/>
          <w:lang w:val="en"/>
        </w:rPr>
        <w:t xml:space="preserve"> role. </w:t>
      </w:r>
      <w:r w:rsidR="00261F04" w:rsidRPr="008A14EC">
        <w:rPr>
          <w:rFonts w:ascii="Calibri" w:hAnsi="Calibri" w:cs="Calibri"/>
          <w:color w:val="000000"/>
          <w:sz w:val="22"/>
          <w:szCs w:val="22"/>
          <w:lang w:val="en"/>
        </w:rPr>
        <w:t xml:space="preserve">Asking if it </w:t>
      </w:r>
      <w:r w:rsidR="009B268C" w:rsidRPr="008A14EC">
        <w:rPr>
          <w:rFonts w:ascii="Calibri" w:hAnsi="Calibri" w:cs="Calibri"/>
          <w:color w:val="000000"/>
          <w:sz w:val="22"/>
          <w:szCs w:val="22"/>
          <w:lang w:val="en"/>
        </w:rPr>
        <w:t>is possible to get an extra copy of the text and all of the handouts associated with the class</w:t>
      </w:r>
      <w:r w:rsidR="00261F04" w:rsidRPr="008A14EC">
        <w:rPr>
          <w:rFonts w:ascii="Calibri" w:hAnsi="Calibri" w:cs="Calibri"/>
          <w:color w:val="000000"/>
          <w:sz w:val="22"/>
          <w:szCs w:val="22"/>
          <w:lang w:val="en"/>
        </w:rPr>
        <w:t xml:space="preserve"> should be done on the first day as well</w:t>
      </w:r>
      <w:r w:rsidR="009B268C" w:rsidRPr="008A14EC">
        <w:rPr>
          <w:rFonts w:ascii="Calibri" w:hAnsi="Calibri" w:cs="Calibri"/>
          <w:color w:val="000000"/>
          <w:sz w:val="22"/>
          <w:szCs w:val="22"/>
          <w:lang w:val="en"/>
        </w:rPr>
        <w:t xml:space="preserve">. These can assist with preparatory work to make the job easier. Also, the </w:t>
      </w:r>
      <w:r w:rsidR="00261F04" w:rsidRPr="008A14EC">
        <w:rPr>
          <w:rFonts w:ascii="Calibri" w:hAnsi="Calibri" w:cs="Calibri"/>
          <w:color w:val="000000"/>
          <w:sz w:val="22"/>
          <w:szCs w:val="22"/>
          <w:lang w:val="en"/>
        </w:rPr>
        <w:t xml:space="preserve">staff member </w:t>
      </w:r>
      <w:r w:rsidR="009B268C" w:rsidRPr="008A14EC">
        <w:rPr>
          <w:rFonts w:ascii="Calibri" w:hAnsi="Calibri" w:cs="Calibri"/>
          <w:color w:val="000000"/>
          <w:sz w:val="22"/>
          <w:szCs w:val="22"/>
          <w:lang w:val="en"/>
        </w:rPr>
        <w:t xml:space="preserve">should request that the instructor give advance notice if he or she plans a field trip or plans on showing videos, films, or slides so that the </w:t>
      </w:r>
      <w:r w:rsidR="00261F04" w:rsidRPr="008A14EC">
        <w:rPr>
          <w:rFonts w:ascii="Calibri" w:hAnsi="Calibri" w:cs="Calibri"/>
          <w:color w:val="000000"/>
          <w:sz w:val="22"/>
          <w:szCs w:val="22"/>
          <w:lang w:val="en"/>
        </w:rPr>
        <w:t>staff member can arrange for appropriate accommodations</w:t>
      </w:r>
      <w:r w:rsidR="009B268C" w:rsidRPr="008A14EC">
        <w:rPr>
          <w:rFonts w:ascii="Calibri" w:hAnsi="Calibri" w:cs="Calibri"/>
          <w:color w:val="000000"/>
          <w:sz w:val="22"/>
          <w:szCs w:val="22"/>
          <w:lang w:val="en"/>
        </w:rPr>
        <w:t xml:space="preserve"> if necessary.</w:t>
      </w:r>
    </w:p>
    <w:p w14:paraId="1D84DD3A" w14:textId="77777777" w:rsidR="00261F04" w:rsidRPr="008A14EC" w:rsidRDefault="00261F04" w:rsidP="009B268C">
      <w:pPr>
        <w:pStyle w:val="NormalWeb"/>
        <w:shd w:val="clear" w:color="auto" w:fill="FFFFFF"/>
        <w:rPr>
          <w:rFonts w:ascii="Calibri" w:hAnsi="Calibri" w:cs="Calibri"/>
          <w:color w:val="000000"/>
          <w:sz w:val="22"/>
          <w:szCs w:val="22"/>
          <w:lang w:val="en"/>
        </w:rPr>
      </w:pPr>
    </w:p>
    <w:p w14:paraId="0D27B69E" w14:textId="77777777" w:rsidR="00064CFA" w:rsidRPr="008A14EC" w:rsidRDefault="00064CFA" w:rsidP="00B27775">
      <w:pPr>
        <w:pStyle w:val="aaarial18"/>
        <w:rPr>
          <w:rFonts w:ascii="Calibri" w:hAnsi="Calibri" w:cs="Calibri"/>
          <w:sz w:val="22"/>
          <w:szCs w:val="22"/>
        </w:rPr>
      </w:pPr>
    </w:p>
    <w:p w14:paraId="479575E2" w14:textId="77777777" w:rsidR="00064CFA" w:rsidRPr="008A14EC" w:rsidRDefault="00064CFA" w:rsidP="00007AEE">
      <w:pPr>
        <w:pStyle w:val="TOC2CALIBRI"/>
      </w:pPr>
      <w:bookmarkStart w:id="32" w:name="_Toc485716705"/>
      <w:r w:rsidRPr="008A14EC">
        <w:t>Student Responsibilities (Attendance and Punctuality)</w:t>
      </w:r>
      <w:bookmarkEnd w:id="32"/>
    </w:p>
    <w:p w14:paraId="4BD83891" w14:textId="77777777" w:rsidR="00064CFA" w:rsidRPr="008A14EC" w:rsidRDefault="00064CFA" w:rsidP="00B27775">
      <w:pPr>
        <w:pStyle w:val="aaarial18"/>
        <w:rPr>
          <w:rFonts w:ascii="Calibri" w:hAnsi="Calibri" w:cs="Calibri"/>
          <w:sz w:val="22"/>
          <w:szCs w:val="22"/>
        </w:rPr>
      </w:pPr>
    </w:p>
    <w:p w14:paraId="40FEE7DF"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Students are responsible for getting to their classes on time</w:t>
      </w:r>
      <w:r w:rsidR="007C489B">
        <w:rPr>
          <w:rFonts w:ascii="Calibri" w:hAnsi="Calibri" w:cs="Calibri"/>
          <w:sz w:val="22"/>
          <w:szCs w:val="22"/>
        </w:rPr>
        <w:t xml:space="preserve">. </w:t>
      </w:r>
      <w:r w:rsidRPr="008A14EC">
        <w:rPr>
          <w:rFonts w:ascii="Calibri" w:hAnsi="Calibri" w:cs="Calibri"/>
          <w:sz w:val="22"/>
          <w:szCs w:val="22"/>
        </w:rPr>
        <w:t>Students should be aware that interpreters are required to wait 15 minutes for classes up to 90 minutes long, and 30 minutes for classes longer than 90 minutes</w:t>
      </w:r>
      <w:r w:rsidR="007C489B">
        <w:rPr>
          <w:rFonts w:ascii="Calibri" w:hAnsi="Calibri" w:cs="Calibri"/>
          <w:sz w:val="22"/>
          <w:szCs w:val="22"/>
        </w:rPr>
        <w:t xml:space="preserve">. </w:t>
      </w:r>
      <w:r w:rsidRPr="008A14EC">
        <w:rPr>
          <w:rFonts w:ascii="Calibri" w:hAnsi="Calibri" w:cs="Calibri"/>
          <w:sz w:val="22"/>
          <w:szCs w:val="22"/>
        </w:rPr>
        <w:t>Students are responsible for notifying OFFICE at least one day prior to missing class (except in the case of an emergency)</w:t>
      </w:r>
      <w:r w:rsidR="007C489B">
        <w:rPr>
          <w:rFonts w:ascii="Calibri" w:hAnsi="Calibri" w:cs="Calibri"/>
          <w:sz w:val="22"/>
          <w:szCs w:val="22"/>
        </w:rPr>
        <w:t xml:space="preserve">. </w:t>
      </w:r>
      <w:r w:rsidRPr="008A14EC">
        <w:rPr>
          <w:rFonts w:ascii="Calibri" w:hAnsi="Calibri" w:cs="Calibri"/>
          <w:sz w:val="22"/>
          <w:szCs w:val="22"/>
        </w:rPr>
        <w:t>Failure to attend class without notifying OFFICE may result in the discontinuation of services after the third occurrence, making i</w:t>
      </w:r>
      <w:r w:rsidR="00764205" w:rsidRPr="008A14EC">
        <w:rPr>
          <w:rFonts w:ascii="Calibri" w:hAnsi="Calibri" w:cs="Calibri"/>
          <w:sz w:val="22"/>
          <w:szCs w:val="22"/>
        </w:rPr>
        <w:t>t</w:t>
      </w:r>
      <w:r w:rsidRPr="008A14EC">
        <w:rPr>
          <w:rFonts w:ascii="Calibri" w:hAnsi="Calibri" w:cs="Calibri"/>
          <w:sz w:val="22"/>
          <w:szCs w:val="22"/>
        </w:rPr>
        <w:t xml:space="preserve"> necessary for the student to make an appointment with SUPERVISOR to discuss reinstatement.</w:t>
      </w:r>
    </w:p>
    <w:p w14:paraId="0E121DA6" w14:textId="77777777" w:rsidR="00064CFA" w:rsidRPr="008A14EC" w:rsidRDefault="00064CFA" w:rsidP="00B27775">
      <w:pPr>
        <w:pStyle w:val="aaarial18"/>
        <w:rPr>
          <w:rFonts w:ascii="Calibri" w:hAnsi="Calibri" w:cs="Calibri"/>
          <w:sz w:val="22"/>
          <w:szCs w:val="22"/>
        </w:rPr>
      </w:pPr>
    </w:p>
    <w:p w14:paraId="68080F4B"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 xml:space="preserve">For interpreter </w:t>
      </w:r>
      <w:proofErr w:type="gramStart"/>
      <w:r w:rsidRPr="008A14EC">
        <w:rPr>
          <w:rFonts w:ascii="Calibri" w:hAnsi="Calibri" w:cs="Calibri"/>
          <w:sz w:val="22"/>
          <w:szCs w:val="22"/>
        </w:rPr>
        <w:t>requests</w:t>
      </w:r>
      <w:proofErr w:type="gramEnd"/>
      <w:r w:rsidRPr="008A14EC">
        <w:rPr>
          <w:rFonts w:ascii="Calibri" w:hAnsi="Calibri" w:cs="Calibri"/>
          <w:sz w:val="22"/>
          <w:szCs w:val="22"/>
        </w:rPr>
        <w:t xml:space="preserve"> outside of regularly scheduled class times, students are to complete the Interpreter</w:t>
      </w:r>
      <w:r w:rsidR="00934AA9" w:rsidRPr="008A14EC">
        <w:rPr>
          <w:rFonts w:ascii="Calibri" w:hAnsi="Calibri" w:cs="Calibri"/>
          <w:sz w:val="22"/>
          <w:szCs w:val="22"/>
        </w:rPr>
        <w:t xml:space="preserve">/Speech-to-Text </w:t>
      </w:r>
      <w:r w:rsidR="004A2E8E" w:rsidRPr="008A14EC">
        <w:rPr>
          <w:rFonts w:ascii="Calibri" w:hAnsi="Calibri" w:cs="Calibri"/>
          <w:sz w:val="22"/>
          <w:szCs w:val="22"/>
        </w:rPr>
        <w:t>Interpreter</w:t>
      </w:r>
      <w:r w:rsidR="004A2E8E">
        <w:rPr>
          <w:rFonts w:ascii="Calibri" w:hAnsi="Calibri" w:cs="Calibri"/>
          <w:sz w:val="22"/>
          <w:szCs w:val="22"/>
        </w:rPr>
        <w:t xml:space="preserve"> </w:t>
      </w:r>
      <w:r w:rsidR="004A2E8E" w:rsidRPr="008A14EC">
        <w:rPr>
          <w:rFonts w:ascii="Calibri" w:hAnsi="Calibri" w:cs="Calibri"/>
          <w:sz w:val="22"/>
          <w:szCs w:val="22"/>
        </w:rPr>
        <w:t>Request</w:t>
      </w:r>
      <w:r w:rsidRPr="008A14EC">
        <w:rPr>
          <w:rFonts w:ascii="Calibri" w:hAnsi="Calibri" w:cs="Calibri"/>
          <w:sz w:val="22"/>
          <w:szCs w:val="22"/>
        </w:rPr>
        <w:t xml:space="preserve"> For</w:t>
      </w:r>
      <w:r w:rsidR="00E726CA">
        <w:rPr>
          <w:rFonts w:ascii="Calibri" w:hAnsi="Calibri" w:cs="Calibri"/>
          <w:sz w:val="22"/>
          <w:szCs w:val="22"/>
        </w:rPr>
        <w:t xml:space="preserve">m </w:t>
      </w:r>
      <w:r w:rsidRPr="008A14EC">
        <w:rPr>
          <w:rFonts w:ascii="Calibri" w:hAnsi="Calibri" w:cs="Calibri"/>
          <w:sz w:val="22"/>
          <w:szCs w:val="22"/>
        </w:rPr>
        <w:t>as soon as they are aware of the need</w:t>
      </w:r>
      <w:r w:rsidR="00934AA9" w:rsidRPr="008A14EC">
        <w:rPr>
          <w:rFonts w:ascii="Calibri" w:hAnsi="Calibri" w:cs="Calibri"/>
          <w:sz w:val="22"/>
          <w:szCs w:val="22"/>
        </w:rPr>
        <w:t xml:space="preserve">. </w:t>
      </w:r>
      <w:r w:rsidR="00E726CA">
        <w:rPr>
          <w:rFonts w:ascii="Calibri" w:hAnsi="Calibri" w:cs="Calibri"/>
          <w:sz w:val="22"/>
          <w:szCs w:val="22"/>
        </w:rPr>
        <w:t xml:space="preserve">Early notification will help OFFICE make the necessary arrangements.  </w:t>
      </w:r>
      <w:r w:rsidR="00E726CA" w:rsidRPr="00E726CA">
        <w:rPr>
          <w:rFonts w:ascii="Calibri" w:hAnsi="Calibri" w:cs="Calibri"/>
          <w:b/>
          <w:i/>
          <w:color w:val="3333FF"/>
          <w:sz w:val="22"/>
          <w:szCs w:val="22"/>
        </w:rPr>
        <w:t xml:space="preserve">[Note: you may choose to indicate how much advance notice is preferred.] </w:t>
      </w:r>
      <w:r w:rsidR="00934AA9" w:rsidRPr="008A14EC">
        <w:rPr>
          <w:rFonts w:ascii="Calibri" w:hAnsi="Calibri" w:cs="Calibri"/>
          <w:sz w:val="22"/>
          <w:szCs w:val="22"/>
        </w:rPr>
        <w:t xml:space="preserve">If </w:t>
      </w:r>
      <w:r w:rsidR="00926687" w:rsidRPr="008A14EC">
        <w:rPr>
          <w:rFonts w:ascii="Calibri" w:hAnsi="Calibri" w:cs="Calibri"/>
          <w:sz w:val="22"/>
          <w:szCs w:val="22"/>
        </w:rPr>
        <w:t xml:space="preserve">a request is made with less than </w:t>
      </w:r>
      <w:r w:rsidR="00E726CA" w:rsidRPr="00E726CA">
        <w:rPr>
          <w:rFonts w:ascii="Calibri" w:hAnsi="Calibri" w:cs="Calibri"/>
          <w:b/>
          <w:color w:val="3333FF"/>
          <w:sz w:val="22"/>
          <w:szCs w:val="22"/>
        </w:rPr>
        <w:t>______</w:t>
      </w:r>
      <w:r w:rsidR="00926687" w:rsidRPr="008A14EC">
        <w:rPr>
          <w:rFonts w:ascii="Calibri" w:hAnsi="Calibri" w:cs="Calibri"/>
          <w:sz w:val="22"/>
          <w:szCs w:val="22"/>
        </w:rPr>
        <w:t xml:space="preserve"> notice, all attempts will be made to find a service provider. However, it may not be possible to accommodate the request. </w:t>
      </w:r>
    </w:p>
    <w:p w14:paraId="183F8D9C" w14:textId="77777777" w:rsidR="00064CFA" w:rsidRPr="008A14EC" w:rsidRDefault="00064CFA" w:rsidP="00B27775">
      <w:pPr>
        <w:pStyle w:val="aaarial18"/>
        <w:rPr>
          <w:rFonts w:ascii="Calibri" w:hAnsi="Calibri" w:cs="Calibri"/>
          <w:sz w:val="22"/>
          <w:szCs w:val="22"/>
        </w:rPr>
      </w:pPr>
    </w:p>
    <w:p w14:paraId="59285996"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lastRenderedPageBreak/>
        <w:t>Students should discuss any problems with their interpreter directly with the interpreter before coming to talk to an OFFICE staff person</w:t>
      </w:r>
      <w:r w:rsidR="007C489B">
        <w:rPr>
          <w:rFonts w:ascii="Calibri" w:hAnsi="Calibri" w:cs="Calibri"/>
          <w:sz w:val="22"/>
          <w:szCs w:val="22"/>
        </w:rPr>
        <w:t xml:space="preserve">. </w:t>
      </w:r>
      <w:r w:rsidRPr="008A14EC">
        <w:rPr>
          <w:rFonts w:ascii="Calibri" w:hAnsi="Calibri" w:cs="Calibri"/>
          <w:sz w:val="22"/>
          <w:szCs w:val="22"/>
        </w:rPr>
        <w:t>In the event the problem is not resolved, the student should contact SUPERVISOR</w:t>
      </w:r>
    </w:p>
    <w:p w14:paraId="7C01A701" w14:textId="77777777" w:rsidR="00064CFA" w:rsidRDefault="00064CFA" w:rsidP="00B27775">
      <w:pPr>
        <w:pStyle w:val="aaarial18"/>
        <w:rPr>
          <w:rFonts w:ascii="Calibri" w:hAnsi="Calibri" w:cs="Calibri"/>
          <w:sz w:val="22"/>
          <w:szCs w:val="22"/>
        </w:rPr>
      </w:pPr>
    </w:p>
    <w:p w14:paraId="6670D78F" w14:textId="77777777" w:rsidR="008A14EC" w:rsidRPr="008A14EC" w:rsidRDefault="008A14EC" w:rsidP="00B27775">
      <w:pPr>
        <w:pStyle w:val="aaarial18"/>
        <w:rPr>
          <w:rFonts w:ascii="Calibri" w:hAnsi="Calibri" w:cs="Calibri"/>
          <w:sz w:val="22"/>
          <w:szCs w:val="22"/>
        </w:rPr>
      </w:pPr>
    </w:p>
    <w:p w14:paraId="120A6F14" w14:textId="77777777" w:rsidR="00064CFA" w:rsidRPr="008A14EC" w:rsidRDefault="00064CFA" w:rsidP="00007AEE">
      <w:pPr>
        <w:pStyle w:val="TOC2CALIBRI"/>
      </w:pPr>
      <w:bookmarkStart w:id="33" w:name="_Toc485716706"/>
      <w:r w:rsidRPr="008A14EC">
        <w:t>Interpreter Responsibilities</w:t>
      </w:r>
      <w:bookmarkEnd w:id="33"/>
      <w:r w:rsidRPr="008A14EC">
        <w:t xml:space="preserve"> </w:t>
      </w:r>
    </w:p>
    <w:p w14:paraId="35541BD9" w14:textId="77777777" w:rsidR="00064CFA" w:rsidRPr="008A14EC" w:rsidRDefault="00064CFA" w:rsidP="00B27775">
      <w:pPr>
        <w:pStyle w:val="aaarial18"/>
        <w:rPr>
          <w:rFonts w:ascii="Calibri" w:hAnsi="Calibri" w:cs="Calibri"/>
          <w:sz w:val="22"/>
          <w:szCs w:val="22"/>
        </w:rPr>
      </w:pPr>
    </w:p>
    <w:p w14:paraId="76BD158B"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If it appears a student will not show up for a class, the interpreter is required to wait 15 minutes for classes up to 90 minutes long, and 30 minutes for classes longer than 90 minutes</w:t>
      </w:r>
      <w:r w:rsidR="007C489B">
        <w:rPr>
          <w:rFonts w:ascii="Calibri" w:hAnsi="Calibri" w:cs="Calibri"/>
          <w:sz w:val="22"/>
          <w:szCs w:val="22"/>
        </w:rPr>
        <w:t xml:space="preserve">. </w:t>
      </w:r>
      <w:r w:rsidRPr="008A14EC">
        <w:rPr>
          <w:rFonts w:ascii="Calibri" w:hAnsi="Calibri" w:cs="Calibri"/>
          <w:sz w:val="22"/>
          <w:szCs w:val="22"/>
        </w:rPr>
        <w:t>After waiting the allotted time, the interpreter is to report to OFFICE by phone or in person and inform them of his or her availability</w:t>
      </w:r>
      <w:r w:rsidR="007C489B">
        <w:rPr>
          <w:rFonts w:ascii="Calibri" w:hAnsi="Calibri" w:cs="Calibri"/>
          <w:sz w:val="22"/>
          <w:szCs w:val="22"/>
        </w:rPr>
        <w:t xml:space="preserve">. </w:t>
      </w:r>
      <w:r w:rsidRPr="008A14EC">
        <w:rPr>
          <w:rFonts w:ascii="Calibri" w:hAnsi="Calibri" w:cs="Calibri"/>
          <w:sz w:val="22"/>
          <w:szCs w:val="22"/>
        </w:rPr>
        <w:t>If OFFICE needs an interpreter in another class at that time, the interpreter will be reassigned</w:t>
      </w:r>
      <w:r w:rsidR="007C489B">
        <w:rPr>
          <w:rFonts w:ascii="Calibri" w:hAnsi="Calibri" w:cs="Calibri"/>
          <w:sz w:val="22"/>
          <w:szCs w:val="22"/>
        </w:rPr>
        <w:t xml:space="preserve">. </w:t>
      </w:r>
      <w:r w:rsidRPr="008A14EC">
        <w:rPr>
          <w:rFonts w:ascii="Calibri" w:hAnsi="Calibri" w:cs="Calibri"/>
          <w:sz w:val="22"/>
          <w:szCs w:val="22"/>
        </w:rPr>
        <w:t>If not, the interpreter will be free to leave and can record that class time on the time sheet</w:t>
      </w:r>
      <w:r w:rsidR="007C489B">
        <w:rPr>
          <w:rFonts w:ascii="Calibri" w:hAnsi="Calibri" w:cs="Calibri"/>
          <w:sz w:val="22"/>
          <w:szCs w:val="22"/>
        </w:rPr>
        <w:t xml:space="preserve">. </w:t>
      </w:r>
      <w:r w:rsidRPr="008A14EC">
        <w:rPr>
          <w:rFonts w:ascii="Calibri" w:hAnsi="Calibri" w:cs="Calibri"/>
          <w:sz w:val="22"/>
          <w:szCs w:val="22"/>
        </w:rPr>
        <w:t>To minimize class disruptions, the interpreter should wait outside the clas</w:t>
      </w:r>
      <w:r w:rsidR="00E726CA">
        <w:rPr>
          <w:rFonts w:ascii="Calibri" w:hAnsi="Calibri" w:cs="Calibri"/>
          <w:sz w:val="22"/>
          <w:szCs w:val="22"/>
        </w:rPr>
        <w:t xml:space="preserve">sroom </w:t>
      </w:r>
      <w:r w:rsidR="00E726CA" w:rsidRPr="008A14EC">
        <w:rPr>
          <w:rFonts w:ascii="Calibri" w:hAnsi="Calibri" w:cs="Calibri"/>
          <w:sz w:val="22"/>
          <w:szCs w:val="22"/>
        </w:rPr>
        <w:t>or at the back of the room</w:t>
      </w:r>
      <w:r w:rsidR="00E726CA">
        <w:rPr>
          <w:rFonts w:ascii="Calibri" w:hAnsi="Calibri" w:cs="Calibri"/>
          <w:sz w:val="22"/>
          <w:szCs w:val="22"/>
        </w:rPr>
        <w:t xml:space="preserve"> until the student arrives</w:t>
      </w:r>
      <w:r w:rsidRPr="008A14EC">
        <w:rPr>
          <w:rFonts w:ascii="Calibri" w:hAnsi="Calibri" w:cs="Calibri"/>
          <w:sz w:val="22"/>
          <w:szCs w:val="22"/>
        </w:rPr>
        <w:t>.</w:t>
      </w:r>
    </w:p>
    <w:p w14:paraId="4EF05ACC" w14:textId="77777777" w:rsidR="00064CFA" w:rsidRPr="008A14EC" w:rsidRDefault="00064CFA" w:rsidP="00B27775">
      <w:pPr>
        <w:pStyle w:val="aaarial18"/>
        <w:rPr>
          <w:rFonts w:ascii="Calibri" w:hAnsi="Calibri" w:cs="Calibri"/>
          <w:sz w:val="22"/>
          <w:szCs w:val="22"/>
        </w:rPr>
      </w:pPr>
    </w:p>
    <w:p w14:paraId="75D83420"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If the student wishes to attend the class after the interpreter has left and the interpreter is still available to work, the interpreter should go with the student</w:t>
      </w:r>
      <w:r w:rsidR="00E726CA">
        <w:rPr>
          <w:rFonts w:ascii="Calibri" w:hAnsi="Calibri" w:cs="Calibri"/>
          <w:sz w:val="22"/>
          <w:szCs w:val="22"/>
        </w:rPr>
        <w:t xml:space="preserve">. For example, the </w:t>
      </w:r>
      <w:r w:rsidRPr="008A14EC">
        <w:rPr>
          <w:rFonts w:ascii="Calibri" w:hAnsi="Calibri" w:cs="Calibri"/>
          <w:sz w:val="22"/>
          <w:szCs w:val="22"/>
        </w:rPr>
        <w:t xml:space="preserve">interpreter </w:t>
      </w:r>
      <w:r w:rsidR="00E726CA">
        <w:rPr>
          <w:rFonts w:ascii="Calibri" w:hAnsi="Calibri" w:cs="Calibri"/>
          <w:sz w:val="22"/>
          <w:szCs w:val="22"/>
        </w:rPr>
        <w:t>may be</w:t>
      </w:r>
      <w:r w:rsidRPr="008A14EC">
        <w:rPr>
          <w:rFonts w:ascii="Calibri" w:hAnsi="Calibri" w:cs="Calibri"/>
          <w:sz w:val="22"/>
          <w:szCs w:val="22"/>
        </w:rPr>
        <w:t xml:space="preserve"> walking to the parking </w:t>
      </w:r>
      <w:r w:rsidR="00E726CA">
        <w:rPr>
          <w:rFonts w:ascii="Calibri" w:hAnsi="Calibri" w:cs="Calibri"/>
          <w:sz w:val="22"/>
          <w:szCs w:val="22"/>
        </w:rPr>
        <w:t>area</w:t>
      </w:r>
      <w:r w:rsidRPr="008A14EC">
        <w:rPr>
          <w:rFonts w:ascii="Calibri" w:hAnsi="Calibri" w:cs="Calibri"/>
          <w:sz w:val="22"/>
          <w:szCs w:val="22"/>
        </w:rPr>
        <w:t xml:space="preserve"> and the student informs the interpreter that she/he will attend the end of the class</w:t>
      </w:r>
      <w:r w:rsidR="00E726CA">
        <w:rPr>
          <w:rFonts w:ascii="Calibri" w:hAnsi="Calibri" w:cs="Calibri"/>
          <w:sz w:val="22"/>
          <w:szCs w:val="22"/>
        </w:rPr>
        <w:t>. T</w:t>
      </w:r>
      <w:r w:rsidRPr="008A14EC">
        <w:rPr>
          <w:rFonts w:ascii="Calibri" w:hAnsi="Calibri" w:cs="Calibri"/>
          <w:sz w:val="22"/>
          <w:szCs w:val="22"/>
        </w:rPr>
        <w:t xml:space="preserve">he interpreter must </w:t>
      </w:r>
      <w:r w:rsidR="00E726CA">
        <w:rPr>
          <w:rFonts w:ascii="Calibri" w:hAnsi="Calibri" w:cs="Calibri"/>
          <w:sz w:val="22"/>
          <w:szCs w:val="22"/>
        </w:rPr>
        <w:t xml:space="preserve">return to the class and </w:t>
      </w:r>
      <w:r w:rsidRPr="008A14EC">
        <w:rPr>
          <w:rFonts w:ascii="Calibri" w:hAnsi="Calibri" w:cs="Calibri"/>
          <w:sz w:val="22"/>
          <w:szCs w:val="22"/>
        </w:rPr>
        <w:t xml:space="preserve">interpret </w:t>
      </w:r>
      <w:r w:rsidR="00E726CA">
        <w:rPr>
          <w:rFonts w:ascii="Calibri" w:hAnsi="Calibri" w:cs="Calibri"/>
          <w:sz w:val="22"/>
          <w:szCs w:val="22"/>
        </w:rPr>
        <w:t>for the remaining class time</w:t>
      </w:r>
      <w:r w:rsidRPr="008A14EC">
        <w:rPr>
          <w:rFonts w:ascii="Calibri" w:hAnsi="Calibri" w:cs="Calibri"/>
          <w:sz w:val="22"/>
          <w:szCs w:val="22"/>
        </w:rPr>
        <w:t>.</w:t>
      </w:r>
    </w:p>
    <w:p w14:paraId="02549EAC" w14:textId="77777777" w:rsidR="00064CFA" w:rsidRPr="008A14EC" w:rsidRDefault="00064CFA" w:rsidP="00B27775">
      <w:pPr>
        <w:pStyle w:val="aaarial18"/>
        <w:rPr>
          <w:rFonts w:ascii="Calibri" w:hAnsi="Calibri" w:cs="Calibri"/>
          <w:sz w:val="22"/>
          <w:szCs w:val="22"/>
        </w:rPr>
      </w:pPr>
    </w:p>
    <w:p w14:paraId="0357E775"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 xml:space="preserve">Interpreters are not to bill for </w:t>
      </w:r>
      <w:r w:rsidR="00E726CA">
        <w:rPr>
          <w:rFonts w:ascii="Calibri" w:hAnsi="Calibri" w:cs="Calibri"/>
          <w:sz w:val="22"/>
          <w:szCs w:val="22"/>
        </w:rPr>
        <w:t>cancellations with more than 24-</w:t>
      </w:r>
      <w:r w:rsidRPr="008A14EC">
        <w:rPr>
          <w:rFonts w:ascii="Calibri" w:hAnsi="Calibri" w:cs="Calibri"/>
          <w:sz w:val="22"/>
          <w:szCs w:val="22"/>
        </w:rPr>
        <w:t>hour notice</w:t>
      </w:r>
      <w:r w:rsidR="007C489B">
        <w:rPr>
          <w:rFonts w:ascii="Calibri" w:hAnsi="Calibri" w:cs="Calibri"/>
          <w:sz w:val="22"/>
          <w:szCs w:val="22"/>
        </w:rPr>
        <w:t xml:space="preserve">. </w:t>
      </w:r>
      <w:r w:rsidRPr="008A14EC">
        <w:rPr>
          <w:rFonts w:ascii="Calibri" w:hAnsi="Calibri" w:cs="Calibri"/>
          <w:sz w:val="22"/>
          <w:szCs w:val="22"/>
        </w:rPr>
        <w:t>Announcem</w:t>
      </w:r>
      <w:r w:rsidR="00E726CA">
        <w:rPr>
          <w:rFonts w:ascii="Calibri" w:hAnsi="Calibri" w:cs="Calibri"/>
          <w:sz w:val="22"/>
          <w:szCs w:val="22"/>
        </w:rPr>
        <w:t>ents in class are considered 24-</w:t>
      </w:r>
      <w:proofErr w:type="spellStart"/>
      <w:r w:rsidRPr="008A14EC">
        <w:rPr>
          <w:rFonts w:ascii="Calibri" w:hAnsi="Calibri" w:cs="Calibri"/>
          <w:sz w:val="22"/>
          <w:szCs w:val="22"/>
        </w:rPr>
        <w:t>hours notice</w:t>
      </w:r>
      <w:proofErr w:type="spellEnd"/>
      <w:r w:rsidR="007C489B">
        <w:rPr>
          <w:rFonts w:ascii="Calibri" w:hAnsi="Calibri" w:cs="Calibri"/>
          <w:sz w:val="22"/>
          <w:szCs w:val="22"/>
        </w:rPr>
        <w:t xml:space="preserve">. </w:t>
      </w:r>
      <w:r w:rsidRPr="008A14EC">
        <w:rPr>
          <w:rFonts w:ascii="Calibri" w:hAnsi="Calibri" w:cs="Calibri"/>
          <w:sz w:val="22"/>
          <w:szCs w:val="22"/>
        </w:rPr>
        <w:t xml:space="preserve">In daily classes </w:t>
      </w:r>
      <w:r w:rsidR="00E726CA">
        <w:rPr>
          <w:rFonts w:ascii="Calibri" w:hAnsi="Calibri" w:cs="Calibri"/>
          <w:sz w:val="22"/>
          <w:szCs w:val="22"/>
        </w:rPr>
        <w:t>the day before is considered 24-</w:t>
      </w:r>
      <w:proofErr w:type="spellStart"/>
      <w:r w:rsidR="00E726CA">
        <w:rPr>
          <w:rFonts w:ascii="Calibri" w:hAnsi="Calibri" w:cs="Calibri"/>
          <w:sz w:val="22"/>
          <w:szCs w:val="22"/>
        </w:rPr>
        <w:t xml:space="preserve">hours </w:t>
      </w:r>
      <w:r w:rsidRPr="008A14EC">
        <w:rPr>
          <w:rFonts w:ascii="Calibri" w:hAnsi="Calibri" w:cs="Calibri"/>
          <w:sz w:val="22"/>
          <w:szCs w:val="22"/>
        </w:rPr>
        <w:t>notice</w:t>
      </w:r>
      <w:proofErr w:type="spellEnd"/>
      <w:r w:rsidR="007C489B">
        <w:rPr>
          <w:rFonts w:ascii="Calibri" w:hAnsi="Calibri" w:cs="Calibri"/>
          <w:sz w:val="22"/>
          <w:szCs w:val="22"/>
        </w:rPr>
        <w:t xml:space="preserve">. </w:t>
      </w:r>
      <w:r w:rsidRPr="008A14EC">
        <w:rPr>
          <w:rFonts w:ascii="Calibri" w:hAnsi="Calibri" w:cs="Calibri"/>
          <w:sz w:val="22"/>
          <w:szCs w:val="22"/>
        </w:rPr>
        <w:t>Interpreters should also ask the professor for a class syllabus, and any classes designated in the class syllabus as cancelled should be considered as notice.</w:t>
      </w:r>
    </w:p>
    <w:p w14:paraId="5E57251B" w14:textId="77777777" w:rsidR="00064CFA" w:rsidRPr="008A14EC" w:rsidRDefault="00064CFA" w:rsidP="00B27775">
      <w:pPr>
        <w:pStyle w:val="aaarial18"/>
        <w:rPr>
          <w:rFonts w:ascii="Calibri" w:hAnsi="Calibri" w:cs="Calibri"/>
          <w:sz w:val="22"/>
          <w:szCs w:val="22"/>
        </w:rPr>
      </w:pPr>
    </w:p>
    <w:p w14:paraId="50377715"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If 24</w:t>
      </w:r>
      <w:r w:rsidR="00E726CA">
        <w:rPr>
          <w:rFonts w:ascii="Calibri" w:hAnsi="Calibri" w:cs="Calibri"/>
          <w:sz w:val="22"/>
          <w:szCs w:val="22"/>
        </w:rPr>
        <w:t>-</w:t>
      </w:r>
      <w:r w:rsidRPr="008A14EC">
        <w:rPr>
          <w:rFonts w:ascii="Calibri" w:hAnsi="Calibri" w:cs="Calibri"/>
          <w:sz w:val="22"/>
          <w:szCs w:val="22"/>
        </w:rPr>
        <w:t>hours notification is not possible, the interpreter will be paid for the assignment</w:t>
      </w:r>
      <w:r w:rsidR="007C489B">
        <w:rPr>
          <w:rFonts w:ascii="Calibri" w:hAnsi="Calibri" w:cs="Calibri"/>
          <w:sz w:val="22"/>
          <w:szCs w:val="22"/>
        </w:rPr>
        <w:t xml:space="preserve">. </w:t>
      </w:r>
      <w:r w:rsidRPr="008A14EC">
        <w:rPr>
          <w:rFonts w:ascii="Calibri" w:hAnsi="Calibri" w:cs="Calibri"/>
          <w:sz w:val="22"/>
          <w:szCs w:val="22"/>
        </w:rPr>
        <w:t>However, if a documented good-faith effort to cont</w:t>
      </w:r>
      <w:r w:rsidR="00E726CA">
        <w:rPr>
          <w:rFonts w:ascii="Calibri" w:hAnsi="Calibri" w:cs="Calibri"/>
          <w:sz w:val="22"/>
          <w:szCs w:val="22"/>
        </w:rPr>
        <w:t>act the interpreter at least 24-</w:t>
      </w:r>
      <w:r w:rsidRPr="008A14EC">
        <w:rPr>
          <w:rFonts w:ascii="Calibri" w:hAnsi="Calibri" w:cs="Calibri"/>
          <w:sz w:val="22"/>
          <w:szCs w:val="22"/>
        </w:rPr>
        <w:t>hours in advance is made and OFFICE is still unable to contact him/her, the interpreter will not be paid for the assignment.</w:t>
      </w:r>
    </w:p>
    <w:p w14:paraId="7AE03BF7" w14:textId="77777777" w:rsidR="00064CFA" w:rsidRPr="008A14EC" w:rsidRDefault="00064CFA" w:rsidP="00B27775">
      <w:pPr>
        <w:pStyle w:val="aaarial18"/>
        <w:rPr>
          <w:rFonts w:ascii="Calibri" w:hAnsi="Calibri" w:cs="Calibri"/>
          <w:sz w:val="22"/>
          <w:szCs w:val="22"/>
        </w:rPr>
      </w:pPr>
    </w:p>
    <w:p w14:paraId="07695CAF"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For evening classes, the interpreter is free to leave after waiting the required time</w:t>
      </w:r>
      <w:r w:rsidR="007C489B">
        <w:rPr>
          <w:rFonts w:ascii="Calibri" w:hAnsi="Calibri" w:cs="Calibri"/>
          <w:sz w:val="22"/>
          <w:szCs w:val="22"/>
        </w:rPr>
        <w:t xml:space="preserve">. </w:t>
      </w:r>
      <w:r w:rsidRPr="008A14EC">
        <w:rPr>
          <w:rFonts w:ascii="Calibri" w:hAnsi="Calibri" w:cs="Calibri"/>
          <w:sz w:val="22"/>
          <w:szCs w:val="22"/>
        </w:rPr>
        <w:t xml:space="preserve">Evening and weekend interpreters may consider exchanging </w:t>
      </w:r>
      <w:r w:rsidR="00E726CA">
        <w:rPr>
          <w:rFonts w:ascii="Calibri" w:hAnsi="Calibri" w:cs="Calibri"/>
          <w:sz w:val="22"/>
          <w:szCs w:val="22"/>
        </w:rPr>
        <w:t>contact information</w:t>
      </w:r>
      <w:r w:rsidRPr="008A14EC">
        <w:rPr>
          <w:rFonts w:ascii="Calibri" w:hAnsi="Calibri" w:cs="Calibri"/>
          <w:sz w:val="22"/>
          <w:szCs w:val="22"/>
        </w:rPr>
        <w:t xml:space="preserve"> </w:t>
      </w:r>
      <w:r w:rsidR="00E726CA">
        <w:rPr>
          <w:rFonts w:ascii="Calibri" w:hAnsi="Calibri" w:cs="Calibri"/>
          <w:sz w:val="22"/>
          <w:szCs w:val="22"/>
        </w:rPr>
        <w:t xml:space="preserve">with the student </w:t>
      </w:r>
      <w:r w:rsidRPr="008A14EC">
        <w:rPr>
          <w:rFonts w:ascii="Calibri" w:hAnsi="Calibri" w:cs="Calibri"/>
          <w:sz w:val="22"/>
          <w:szCs w:val="22"/>
        </w:rPr>
        <w:t>(if both agree) so that students may notify interpreters of an absence prior to class.</w:t>
      </w:r>
    </w:p>
    <w:p w14:paraId="7015530E" w14:textId="77777777" w:rsidR="00064CFA" w:rsidRDefault="00064CFA" w:rsidP="00B27775">
      <w:pPr>
        <w:pStyle w:val="aaarial18"/>
        <w:rPr>
          <w:rFonts w:ascii="Calibri" w:hAnsi="Calibri" w:cs="Calibri"/>
          <w:sz w:val="22"/>
          <w:szCs w:val="22"/>
        </w:rPr>
      </w:pPr>
    </w:p>
    <w:p w14:paraId="7D2023BD" w14:textId="77777777" w:rsidR="00007AEE" w:rsidRPr="008A14EC" w:rsidRDefault="00007AEE" w:rsidP="00B27775">
      <w:pPr>
        <w:pStyle w:val="aaarial18"/>
        <w:rPr>
          <w:rFonts w:ascii="Calibri" w:hAnsi="Calibri" w:cs="Calibri"/>
          <w:sz w:val="22"/>
          <w:szCs w:val="22"/>
        </w:rPr>
      </w:pPr>
    </w:p>
    <w:p w14:paraId="5507F9FA" w14:textId="77777777" w:rsidR="00064CFA" w:rsidRDefault="00064CFA" w:rsidP="00007AEE">
      <w:pPr>
        <w:pStyle w:val="TOC2CALIBRI"/>
      </w:pPr>
      <w:r w:rsidRPr="008A14EC">
        <w:t xml:space="preserve"> </w:t>
      </w:r>
      <w:bookmarkStart w:id="34" w:name="_Toc485716707"/>
      <w:r w:rsidRPr="008A14EC">
        <w:t>Cell Phones</w:t>
      </w:r>
      <w:bookmarkEnd w:id="34"/>
    </w:p>
    <w:p w14:paraId="2E0DD073" w14:textId="77777777" w:rsidR="00007AEE" w:rsidRPr="008A14EC" w:rsidRDefault="00007AEE" w:rsidP="00007AEE">
      <w:pPr>
        <w:pStyle w:val="TOC2CALIBRI"/>
      </w:pPr>
    </w:p>
    <w:p w14:paraId="6302A371"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Interpreters should take care of personal business at times other than when on assignment</w:t>
      </w:r>
      <w:r w:rsidR="007C489B">
        <w:rPr>
          <w:rFonts w:ascii="Calibri" w:hAnsi="Calibri" w:cs="Calibri"/>
          <w:sz w:val="22"/>
          <w:szCs w:val="22"/>
        </w:rPr>
        <w:t xml:space="preserve">. </w:t>
      </w:r>
      <w:r w:rsidRPr="008A14EC">
        <w:rPr>
          <w:rFonts w:ascii="Calibri" w:hAnsi="Calibri" w:cs="Calibri"/>
          <w:sz w:val="22"/>
          <w:szCs w:val="22"/>
        </w:rPr>
        <w:t xml:space="preserve">Because </w:t>
      </w:r>
      <w:r w:rsidR="00926687" w:rsidRPr="008A14EC">
        <w:rPr>
          <w:rFonts w:ascii="Calibri" w:hAnsi="Calibri" w:cs="Calibri"/>
          <w:sz w:val="22"/>
          <w:szCs w:val="22"/>
        </w:rPr>
        <w:t>cell phones or texting</w:t>
      </w:r>
      <w:r w:rsidRPr="008A14EC">
        <w:rPr>
          <w:rFonts w:ascii="Calibri" w:hAnsi="Calibri" w:cs="Calibri"/>
          <w:sz w:val="22"/>
          <w:szCs w:val="22"/>
        </w:rPr>
        <w:t xml:space="preserve"> interfere</w:t>
      </w:r>
      <w:r w:rsidR="00E726CA">
        <w:rPr>
          <w:rFonts w:ascii="Calibri" w:hAnsi="Calibri" w:cs="Calibri"/>
          <w:sz w:val="22"/>
          <w:szCs w:val="22"/>
        </w:rPr>
        <w:t>s with</w:t>
      </w:r>
      <w:r w:rsidRPr="008A14EC">
        <w:rPr>
          <w:rFonts w:ascii="Calibri" w:hAnsi="Calibri" w:cs="Calibri"/>
          <w:sz w:val="22"/>
          <w:szCs w:val="22"/>
        </w:rPr>
        <w:t xml:space="preserve"> or distract</w:t>
      </w:r>
      <w:r w:rsidR="00926687" w:rsidRPr="008A14EC">
        <w:rPr>
          <w:rFonts w:ascii="Calibri" w:hAnsi="Calibri" w:cs="Calibri"/>
          <w:sz w:val="22"/>
          <w:szCs w:val="22"/>
        </w:rPr>
        <w:t>s</w:t>
      </w:r>
      <w:r w:rsidRPr="008A14EC">
        <w:rPr>
          <w:rFonts w:ascii="Calibri" w:hAnsi="Calibri" w:cs="Calibri"/>
          <w:sz w:val="22"/>
          <w:szCs w:val="22"/>
        </w:rPr>
        <w:t xml:space="preserve"> from fluency in interpreting, the interpreter is expected not to </w:t>
      </w:r>
      <w:r w:rsidR="00926687" w:rsidRPr="008A14EC">
        <w:rPr>
          <w:rFonts w:ascii="Calibri" w:hAnsi="Calibri" w:cs="Calibri"/>
          <w:sz w:val="22"/>
          <w:szCs w:val="22"/>
        </w:rPr>
        <w:t xml:space="preserve">use </w:t>
      </w:r>
      <w:r w:rsidR="00E726CA">
        <w:rPr>
          <w:rFonts w:ascii="Calibri" w:hAnsi="Calibri" w:cs="Calibri"/>
          <w:sz w:val="22"/>
          <w:szCs w:val="22"/>
        </w:rPr>
        <w:t>a</w:t>
      </w:r>
      <w:r w:rsidR="00926687" w:rsidRPr="008A14EC">
        <w:rPr>
          <w:rFonts w:ascii="Calibri" w:hAnsi="Calibri" w:cs="Calibri"/>
          <w:sz w:val="22"/>
          <w:szCs w:val="22"/>
        </w:rPr>
        <w:t xml:space="preserve"> cell phone </w:t>
      </w:r>
      <w:r w:rsidRPr="008A14EC">
        <w:rPr>
          <w:rFonts w:ascii="Calibri" w:hAnsi="Calibri" w:cs="Calibri"/>
          <w:sz w:val="22"/>
          <w:szCs w:val="22"/>
        </w:rPr>
        <w:t>during an assignment</w:t>
      </w:r>
      <w:r w:rsidR="007C489B">
        <w:rPr>
          <w:rFonts w:ascii="Calibri" w:hAnsi="Calibri" w:cs="Calibri"/>
          <w:sz w:val="22"/>
          <w:szCs w:val="22"/>
        </w:rPr>
        <w:t xml:space="preserve">. </w:t>
      </w:r>
      <w:r w:rsidRPr="008A14EC">
        <w:rPr>
          <w:rFonts w:ascii="Calibri" w:hAnsi="Calibri" w:cs="Calibri"/>
          <w:sz w:val="22"/>
          <w:szCs w:val="22"/>
        </w:rPr>
        <w:t xml:space="preserve">Cellular phones should </w:t>
      </w:r>
      <w:r w:rsidR="00E726CA">
        <w:rPr>
          <w:rFonts w:ascii="Calibri" w:hAnsi="Calibri" w:cs="Calibri"/>
          <w:sz w:val="22"/>
          <w:szCs w:val="22"/>
        </w:rPr>
        <w:t xml:space="preserve">mute or turn off devices so no audible signals are heard. </w:t>
      </w:r>
      <w:r w:rsidRPr="008A14EC">
        <w:rPr>
          <w:rFonts w:ascii="Calibri" w:hAnsi="Calibri" w:cs="Calibri"/>
          <w:sz w:val="22"/>
          <w:szCs w:val="22"/>
        </w:rPr>
        <w:t xml:space="preserve">If the interpreter has a short break, she/he may want to check </w:t>
      </w:r>
      <w:r w:rsidR="00926687" w:rsidRPr="008A14EC">
        <w:rPr>
          <w:rFonts w:ascii="Calibri" w:hAnsi="Calibri" w:cs="Calibri"/>
          <w:sz w:val="22"/>
          <w:szCs w:val="22"/>
        </w:rPr>
        <w:t>the phone</w:t>
      </w:r>
      <w:r w:rsidRPr="008A14EC">
        <w:rPr>
          <w:rFonts w:ascii="Calibri" w:hAnsi="Calibri" w:cs="Calibri"/>
          <w:sz w:val="22"/>
          <w:szCs w:val="22"/>
        </w:rPr>
        <w:t xml:space="preserve"> during this time</w:t>
      </w:r>
      <w:r w:rsidR="007C489B">
        <w:rPr>
          <w:rFonts w:ascii="Calibri" w:hAnsi="Calibri" w:cs="Calibri"/>
          <w:sz w:val="22"/>
          <w:szCs w:val="22"/>
        </w:rPr>
        <w:t xml:space="preserve">. </w:t>
      </w:r>
      <w:r w:rsidRPr="008A14EC">
        <w:rPr>
          <w:rFonts w:ascii="Calibri" w:hAnsi="Calibri" w:cs="Calibri"/>
          <w:sz w:val="22"/>
          <w:szCs w:val="22"/>
        </w:rPr>
        <w:t xml:space="preserve">However, responding to calls </w:t>
      </w:r>
      <w:r w:rsidR="00926687" w:rsidRPr="008A14EC">
        <w:rPr>
          <w:rFonts w:ascii="Calibri" w:hAnsi="Calibri" w:cs="Calibri"/>
          <w:sz w:val="22"/>
          <w:szCs w:val="22"/>
        </w:rPr>
        <w:t>or texts</w:t>
      </w:r>
      <w:r w:rsidRPr="008A14EC">
        <w:rPr>
          <w:rFonts w:ascii="Calibri" w:hAnsi="Calibri" w:cs="Calibri"/>
          <w:sz w:val="22"/>
          <w:szCs w:val="22"/>
        </w:rPr>
        <w:t xml:space="preserve"> during an assignment is not permitted.</w:t>
      </w:r>
    </w:p>
    <w:p w14:paraId="774513D1" w14:textId="77777777" w:rsidR="00064CFA" w:rsidRDefault="00064CFA" w:rsidP="00B27775">
      <w:pPr>
        <w:pStyle w:val="aaarial18"/>
        <w:rPr>
          <w:rFonts w:ascii="Calibri" w:hAnsi="Calibri" w:cs="Calibri"/>
          <w:sz w:val="22"/>
          <w:szCs w:val="22"/>
        </w:rPr>
      </w:pPr>
    </w:p>
    <w:p w14:paraId="30163D1A" w14:textId="77777777" w:rsidR="00007AEE" w:rsidRPr="008A14EC" w:rsidRDefault="00007AEE" w:rsidP="00B27775">
      <w:pPr>
        <w:pStyle w:val="aaarial18"/>
        <w:rPr>
          <w:rFonts w:ascii="Calibri" w:hAnsi="Calibri" w:cs="Calibri"/>
          <w:sz w:val="22"/>
          <w:szCs w:val="22"/>
        </w:rPr>
      </w:pPr>
    </w:p>
    <w:p w14:paraId="6032D1CE" w14:textId="77777777" w:rsidR="00064CFA" w:rsidRDefault="00064CFA" w:rsidP="00007AEE">
      <w:pPr>
        <w:pStyle w:val="TOC2CALIBRI"/>
      </w:pPr>
      <w:bookmarkStart w:id="35" w:name="_Toc485716708"/>
      <w:r w:rsidRPr="008A14EC">
        <w:t>Substitutions</w:t>
      </w:r>
      <w:bookmarkEnd w:id="35"/>
    </w:p>
    <w:p w14:paraId="18A7B0FE" w14:textId="77777777" w:rsidR="00007AEE" w:rsidRPr="008A14EC" w:rsidRDefault="00007AEE" w:rsidP="00007AEE">
      <w:pPr>
        <w:pStyle w:val="TOC2CALIBRI"/>
      </w:pPr>
    </w:p>
    <w:p w14:paraId="743DBBFD"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When the interpreter accepts classes for the semester, it is expected the interpreter will maintain that schedule of classes throughout the semester</w:t>
      </w:r>
      <w:r w:rsidR="007C489B">
        <w:rPr>
          <w:rFonts w:ascii="Calibri" w:hAnsi="Calibri" w:cs="Calibri"/>
          <w:sz w:val="22"/>
          <w:szCs w:val="22"/>
        </w:rPr>
        <w:t xml:space="preserve">. </w:t>
      </w:r>
      <w:proofErr w:type="gramStart"/>
      <w:r w:rsidRPr="008A14EC">
        <w:rPr>
          <w:rFonts w:ascii="Calibri" w:hAnsi="Calibri" w:cs="Calibri"/>
          <w:sz w:val="22"/>
          <w:szCs w:val="22"/>
        </w:rPr>
        <w:t>However</w:t>
      </w:r>
      <w:proofErr w:type="gramEnd"/>
      <w:r w:rsidRPr="008A14EC">
        <w:rPr>
          <w:rFonts w:ascii="Calibri" w:hAnsi="Calibri" w:cs="Calibri"/>
          <w:sz w:val="22"/>
          <w:szCs w:val="22"/>
        </w:rPr>
        <w:t xml:space="preserve"> substitutions may be needed </w:t>
      </w:r>
      <w:r w:rsidR="00E726CA">
        <w:rPr>
          <w:rFonts w:ascii="Calibri" w:hAnsi="Calibri" w:cs="Calibri"/>
          <w:sz w:val="22"/>
          <w:szCs w:val="22"/>
        </w:rPr>
        <w:t>occasionally</w:t>
      </w:r>
      <w:r w:rsidR="007C489B">
        <w:rPr>
          <w:rFonts w:ascii="Calibri" w:hAnsi="Calibri" w:cs="Calibri"/>
          <w:sz w:val="22"/>
          <w:szCs w:val="22"/>
        </w:rPr>
        <w:t xml:space="preserve">. </w:t>
      </w:r>
      <w:r w:rsidRPr="008A14EC">
        <w:rPr>
          <w:rFonts w:ascii="Calibri" w:hAnsi="Calibri" w:cs="Calibri"/>
          <w:sz w:val="22"/>
          <w:szCs w:val="22"/>
        </w:rPr>
        <w:lastRenderedPageBreak/>
        <w:t>Requesting a substitute in order to accept an off-campus interpreting assignment is not considered an appropriate request</w:t>
      </w:r>
      <w:r w:rsidR="007C489B">
        <w:rPr>
          <w:rFonts w:ascii="Calibri" w:hAnsi="Calibri" w:cs="Calibri"/>
          <w:sz w:val="22"/>
          <w:szCs w:val="22"/>
        </w:rPr>
        <w:t xml:space="preserve">. </w:t>
      </w:r>
      <w:r w:rsidRPr="008A14EC">
        <w:rPr>
          <w:rFonts w:ascii="Calibri" w:hAnsi="Calibri" w:cs="Calibri"/>
          <w:sz w:val="22"/>
          <w:szCs w:val="22"/>
        </w:rPr>
        <w:t>Exceptions may be approved on a case-by-case basis.</w:t>
      </w:r>
    </w:p>
    <w:p w14:paraId="7F61D031" w14:textId="77777777" w:rsidR="00064CFA" w:rsidRPr="008A14EC" w:rsidRDefault="00064CFA" w:rsidP="00B27775">
      <w:pPr>
        <w:pStyle w:val="aaarial18"/>
        <w:rPr>
          <w:rFonts w:ascii="Calibri" w:hAnsi="Calibri" w:cs="Calibri"/>
          <w:sz w:val="22"/>
          <w:szCs w:val="22"/>
        </w:rPr>
      </w:pPr>
    </w:p>
    <w:p w14:paraId="667CEE98"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When a substitute is needed</w:t>
      </w:r>
      <w:r w:rsidR="00E726CA">
        <w:rPr>
          <w:rFonts w:ascii="Calibri" w:hAnsi="Calibri" w:cs="Calibri"/>
          <w:sz w:val="22"/>
          <w:szCs w:val="22"/>
        </w:rPr>
        <w:t>,</w:t>
      </w:r>
      <w:r w:rsidRPr="008A14EC">
        <w:rPr>
          <w:rFonts w:ascii="Calibri" w:hAnsi="Calibri" w:cs="Calibri"/>
          <w:sz w:val="22"/>
          <w:szCs w:val="22"/>
        </w:rPr>
        <w:t xml:space="preserve"> the interpreter is responsible for making a formal request by completing an interpreter substitution form</w:t>
      </w:r>
      <w:r w:rsidR="007C489B">
        <w:rPr>
          <w:rFonts w:ascii="Calibri" w:hAnsi="Calibri" w:cs="Calibri"/>
          <w:sz w:val="22"/>
          <w:szCs w:val="22"/>
        </w:rPr>
        <w:t xml:space="preserve">. </w:t>
      </w:r>
      <w:r w:rsidRPr="008A14EC">
        <w:rPr>
          <w:rFonts w:ascii="Calibri" w:hAnsi="Calibri" w:cs="Calibri"/>
          <w:sz w:val="22"/>
          <w:szCs w:val="22"/>
        </w:rPr>
        <w:t>The interpreter substitution request must be received by OFFICE at least four full working days in advance</w:t>
      </w:r>
      <w:r w:rsidR="007C489B">
        <w:rPr>
          <w:rFonts w:ascii="Calibri" w:hAnsi="Calibri" w:cs="Calibri"/>
          <w:sz w:val="22"/>
          <w:szCs w:val="22"/>
        </w:rPr>
        <w:t xml:space="preserve">. </w:t>
      </w:r>
      <w:r w:rsidRPr="008A14EC">
        <w:rPr>
          <w:rFonts w:ascii="Calibri" w:hAnsi="Calibri" w:cs="Calibri"/>
          <w:sz w:val="22"/>
          <w:szCs w:val="22"/>
        </w:rPr>
        <w:t>At that time</w:t>
      </w:r>
      <w:r w:rsidR="00E726CA">
        <w:rPr>
          <w:rFonts w:ascii="Calibri" w:hAnsi="Calibri" w:cs="Calibri"/>
          <w:sz w:val="22"/>
          <w:szCs w:val="22"/>
        </w:rPr>
        <w:t>,</w:t>
      </w:r>
      <w:r w:rsidRPr="008A14EC">
        <w:rPr>
          <w:rFonts w:ascii="Calibri" w:hAnsi="Calibri" w:cs="Calibri"/>
          <w:sz w:val="22"/>
          <w:szCs w:val="22"/>
        </w:rPr>
        <w:t xml:space="preserve"> OFFICE will be responsible for finding substitutes.</w:t>
      </w:r>
    </w:p>
    <w:p w14:paraId="61DA34BA" w14:textId="77777777" w:rsidR="00064CFA" w:rsidRPr="008A14EC" w:rsidRDefault="00064CFA" w:rsidP="00B27775">
      <w:pPr>
        <w:pStyle w:val="aaarial18"/>
        <w:rPr>
          <w:rFonts w:ascii="Calibri" w:hAnsi="Calibri" w:cs="Calibri"/>
          <w:sz w:val="22"/>
          <w:szCs w:val="22"/>
        </w:rPr>
      </w:pPr>
    </w:p>
    <w:p w14:paraId="0B25B8E9" w14:textId="77777777" w:rsidR="009B268C" w:rsidRDefault="009B268C" w:rsidP="00007AEE">
      <w:pPr>
        <w:pStyle w:val="TOC2CALIBRI"/>
      </w:pPr>
      <w:bookmarkStart w:id="36" w:name="_Toc485716709"/>
      <w:r w:rsidRPr="008A14EC">
        <w:t>Emergencies</w:t>
      </w:r>
      <w:bookmarkEnd w:id="36"/>
    </w:p>
    <w:p w14:paraId="4133875B" w14:textId="77777777" w:rsidR="00007AEE" w:rsidRPr="008A14EC" w:rsidRDefault="00007AEE" w:rsidP="00007AEE">
      <w:pPr>
        <w:pStyle w:val="TOC2CALIBRI"/>
      </w:pPr>
    </w:p>
    <w:p w14:paraId="70DC7730" w14:textId="77777777" w:rsidR="009B268C" w:rsidRPr="008A14EC" w:rsidRDefault="009B268C" w:rsidP="009B268C">
      <w:pPr>
        <w:pStyle w:val="aaarial18"/>
        <w:rPr>
          <w:rFonts w:ascii="Calibri" w:hAnsi="Calibri" w:cs="Calibri"/>
          <w:sz w:val="22"/>
          <w:szCs w:val="22"/>
        </w:rPr>
      </w:pPr>
      <w:r w:rsidRPr="008A14EC">
        <w:rPr>
          <w:rFonts w:ascii="Calibri" w:hAnsi="Calibri" w:cs="Calibri"/>
          <w:sz w:val="22"/>
          <w:szCs w:val="22"/>
        </w:rPr>
        <w:t>In case of an emergency or illness, contact the OFFICE at YOUR INFORMATION HERE.</w:t>
      </w:r>
    </w:p>
    <w:p w14:paraId="54D55111" w14:textId="77777777" w:rsidR="009B268C" w:rsidRPr="008A14EC" w:rsidRDefault="009B268C" w:rsidP="009B268C">
      <w:pPr>
        <w:pStyle w:val="aaarial18"/>
        <w:rPr>
          <w:rFonts w:ascii="Calibri" w:hAnsi="Calibri" w:cs="Calibri"/>
          <w:sz w:val="22"/>
          <w:szCs w:val="22"/>
        </w:rPr>
      </w:pPr>
    </w:p>
    <w:p w14:paraId="1693D0EB" w14:textId="77777777" w:rsidR="009B268C" w:rsidRPr="008A14EC" w:rsidRDefault="009B268C" w:rsidP="009B268C">
      <w:pPr>
        <w:pStyle w:val="aaarial18"/>
        <w:rPr>
          <w:rFonts w:ascii="Calibri" w:hAnsi="Calibri" w:cs="Calibri"/>
          <w:sz w:val="22"/>
          <w:szCs w:val="22"/>
        </w:rPr>
      </w:pPr>
      <w:r w:rsidRPr="00E726CA">
        <w:rPr>
          <w:rFonts w:ascii="Calibri" w:hAnsi="Calibri" w:cs="Calibri"/>
          <w:b/>
          <w:i/>
          <w:sz w:val="22"/>
          <w:szCs w:val="22"/>
        </w:rPr>
        <w:t>NOTE:</w:t>
      </w:r>
      <w:r w:rsidRPr="008A14EC">
        <w:rPr>
          <w:rFonts w:ascii="Calibri" w:hAnsi="Calibri" w:cs="Calibri"/>
          <w:sz w:val="22"/>
          <w:szCs w:val="22"/>
        </w:rPr>
        <w:t xml:space="preserve"> </w:t>
      </w:r>
      <w:r w:rsidR="00E726CA">
        <w:rPr>
          <w:rFonts w:ascii="Calibri" w:hAnsi="Calibri" w:cs="Calibri"/>
          <w:sz w:val="22"/>
          <w:szCs w:val="22"/>
        </w:rPr>
        <w:t>E</w:t>
      </w:r>
      <w:r w:rsidR="00E726CA" w:rsidRPr="008A14EC">
        <w:rPr>
          <w:rFonts w:ascii="Calibri" w:hAnsi="Calibri" w:cs="Calibri"/>
          <w:sz w:val="22"/>
          <w:szCs w:val="22"/>
        </w:rPr>
        <w:t xml:space="preserve">xcessive substitute requests may result in reassignment and/or reduction in the number of hours assigned. </w:t>
      </w:r>
    </w:p>
    <w:p w14:paraId="3FC295BF" w14:textId="77777777" w:rsidR="009B268C" w:rsidRDefault="009B268C" w:rsidP="009B268C">
      <w:pPr>
        <w:pStyle w:val="aaarial18"/>
        <w:rPr>
          <w:rFonts w:ascii="Calibri" w:hAnsi="Calibri" w:cs="Calibri"/>
          <w:sz w:val="22"/>
          <w:szCs w:val="22"/>
        </w:rPr>
      </w:pPr>
    </w:p>
    <w:p w14:paraId="26F79A14" w14:textId="77777777" w:rsidR="00007AEE" w:rsidRPr="008A14EC" w:rsidRDefault="00007AEE" w:rsidP="009B268C">
      <w:pPr>
        <w:pStyle w:val="aaarial18"/>
        <w:rPr>
          <w:rFonts w:ascii="Calibri" w:hAnsi="Calibri" w:cs="Calibri"/>
          <w:sz w:val="22"/>
          <w:szCs w:val="22"/>
        </w:rPr>
      </w:pPr>
    </w:p>
    <w:p w14:paraId="03DEB501" w14:textId="77777777" w:rsidR="00064CFA" w:rsidRDefault="00064CFA" w:rsidP="00007AEE">
      <w:pPr>
        <w:pStyle w:val="TOC2CALIBRI"/>
      </w:pPr>
      <w:bookmarkStart w:id="37" w:name="_Toc485716710"/>
      <w:r w:rsidRPr="008A14EC">
        <w:t>Interpreter/Student Interaction</w:t>
      </w:r>
      <w:bookmarkEnd w:id="37"/>
    </w:p>
    <w:p w14:paraId="11D2A2A2" w14:textId="77777777" w:rsidR="00007AEE" w:rsidRPr="008A14EC" w:rsidRDefault="00007AEE" w:rsidP="00007AEE">
      <w:pPr>
        <w:pStyle w:val="TOC2CALIBRI"/>
      </w:pPr>
    </w:p>
    <w:p w14:paraId="58B5EE54"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 xml:space="preserve">Interpreters should not have conversations </w:t>
      </w:r>
      <w:r w:rsidR="000B0F79" w:rsidRPr="008A14EC">
        <w:rPr>
          <w:rFonts w:ascii="Calibri" w:hAnsi="Calibri" w:cs="Calibri"/>
          <w:sz w:val="22"/>
          <w:szCs w:val="22"/>
        </w:rPr>
        <w:t xml:space="preserve">during class time </w:t>
      </w:r>
      <w:r w:rsidRPr="008A14EC">
        <w:rPr>
          <w:rFonts w:ascii="Calibri" w:hAnsi="Calibri" w:cs="Calibri"/>
          <w:sz w:val="22"/>
          <w:szCs w:val="22"/>
        </w:rPr>
        <w:t xml:space="preserve">with </w:t>
      </w:r>
      <w:r w:rsidR="005E209D">
        <w:rPr>
          <w:rFonts w:ascii="Calibri" w:hAnsi="Calibri" w:cs="Calibri"/>
          <w:sz w:val="22"/>
          <w:szCs w:val="22"/>
        </w:rPr>
        <w:t xml:space="preserve">deaf </w:t>
      </w:r>
      <w:r w:rsidR="00764205" w:rsidRPr="008A14EC">
        <w:rPr>
          <w:rFonts w:ascii="Calibri" w:hAnsi="Calibri" w:cs="Calibri"/>
          <w:sz w:val="22"/>
          <w:szCs w:val="22"/>
        </w:rPr>
        <w:t xml:space="preserve">students </w:t>
      </w:r>
      <w:r w:rsidRPr="008A14EC">
        <w:rPr>
          <w:rFonts w:ascii="Calibri" w:hAnsi="Calibri" w:cs="Calibri"/>
          <w:sz w:val="22"/>
          <w:szCs w:val="22"/>
        </w:rPr>
        <w:t>or other students. Visitation should be done before and after the class</w:t>
      </w:r>
      <w:r w:rsidR="007C489B">
        <w:rPr>
          <w:rFonts w:ascii="Calibri" w:hAnsi="Calibri" w:cs="Calibri"/>
          <w:sz w:val="22"/>
          <w:szCs w:val="22"/>
        </w:rPr>
        <w:t xml:space="preserve">. </w:t>
      </w:r>
      <w:r w:rsidR="000B0F79">
        <w:rPr>
          <w:rFonts w:ascii="Calibri" w:hAnsi="Calibri" w:cs="Calibri"/>
          <w:sz w:val="22"/>
          <w:szCs w:val="22"/>
        </w:rPr>
        <w:t>If a hearing student</w:t>
      </w:r>
      <w:r w:rsidRPr="008A14EC">
        <w:rPr>
          <w:rFonts w:ascii="Calibri" w:hAnsi="Calibri" w:cs="Calibri"/>
          <w:sz w:val="22"/>
          <w:szCs w:val="22"/>
        </w:rPr>
        <w:t xml:space="preserve"> asks for information about what interpreters are doing, the interpreters should let the student know she/he is not able to discuss it during class, but could answer before or after the class</w:t>
      </w:r>
      <w:r w:rsidR="007C489B">
        <w:rPr>
          <w:rFonts w:ascii="Calibri" w:hAnsi="Calibri" w:cs="Calibri"/>
          <w:sz w:val="22"/>
          <w:szCs w:val="22"/>
        </w:rPr>
        <w:t xml:space="preserve">. </w:t>
      </w:r>
      <w:r w:rsidRPr="008A14EC">
        <w:rPr>
          <w:rFonts w:ascii="Calibri" w:hAnsi="Calibri" w:cs="Calibri"/>
          <w:sz w:val="22"/>
          <w:szCs w:val="22"/>
        </w:rPr>
        <w:t xml:space="preserve">When answering questions about interpreting from faculty and other students, the interpreter should keep </w:t>
      </w:r>
      <w:r w:rsidR="000B0F79" w:rsidRPr="008A14EC">
        <w:rPr>
          <w:rFonts w:ascii="Calibri" w:hAnsi="Calibri" w:cs="Calibri"/>
          <w:sz w:val="22"/>
          <w:szCs w:val="22"/>
        </w:rPr>
        <w:t xml:space="preserve">confidentiality issues </w:t>
      </w:r>
      <w:r w:rsidRPr="008A14EC">
        <w:rPr>
          <w:rFonts w:ascii="Calibri" w:hAnsi="Calibri" w:cs="Calibri"/>
          <w:sz w:val="22"/>
          <w:szCs w:val="22"/>
        </w:rPr>
        <w:t>in mind regarding the</w:t>
      </w:r>
      <w:r w:rsidR="00A211D3">
        <w:rPr>
          <w:rFonts w:ascii="Calibri" w:hAnsi="Calibri" w:cs="Calibri"/>
          <w:sz w:val="22"/>
          <w:szCs w:val="22"/>
        </w:rPr>
        <w:t xml:space="preserve"> deaf</w:t>
      </w:r>
      <w:r w:rsidRPr="008A14EC">
        <w:rPr>
          <w:rFonts w:ascii="Calibri" w:hAnsi="Calibri" w:cs="Calibri"/>
          <w:sz w:val="22"/>
          <w:szCs w:val="22"/>
        </w:rPr>
        <w:t xml:space="preserve"> student by providing only general information.</w:t>
      </w:r>
    </w:p>
    <w:p w14:paraId="5684DF4F" w14:textId="77777777" w:rsidR="00064CFA" w:rsidRPr="008A14EC" w:rsidRDefault="00064CFA" w:rsidP="00B27775">
      <w:pPr>
        <w:pStyle w:val="aaarial18"/>
        <w:rPr>
          <w:rFonts w:ascii="Calibri" w:hAnsi="Calibri" w:cs="Calibri"/>
          <w:sz w:val="22"/>
          <w:szCs w:val="22"/>
        </w:rPr>
      </w:pPr>
    </w:p>
    <w:p w14:paraId="4277CEE3"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Interpreters should be careful when talking with students (both deaf and hearing) before and after class</w:t>
      </w:r>
      <w:r w:rsidR="007C489B">
        <w:rPr>
          <w:rFonts w:ascii="Calibri" w:hAnsi="Calibri" w:cs="Calibri"/>
          <w:sz w:val="22"/>
          <w:szCs w:val="22"/>
        </w:rPr>
        <w:t xml:space="preserve">. </w:t>
      </w:r>
      <w:r w:rsidRPr="008A14EC">
        <w:rPr>
          <w:rFonts w:ascii="Calibri" w:hAnsi="Calibri" w:cs="Calibri"/>
          <w:sz w:val="22"/>
          <w:szCs w:val="22"/>
        </w:rPr>
        <w:t>Interpreters should not discuss anything related to class</w:t>
      </w:r>
      <w:r w:rsidR="007C489B">
        <w:rPr>
          <w:rFonts w:ascii="Calibri" w:hAnsi="Calibri" w:cs="Calibri"/>
          <w:sz w:val="22"/>
          <w:szCs w:val="22"/>
        </w:rPr>
        <w:t xml:space="preserve">. </w:t>
      </w:r>
      <w:r w:rsidRPr="008A14EC">
        <w:rPr>
          <w:rFonts w:ascii="Calibri" w:hAnsi="Calibri" w:cs="Calibri"/>
          <w:sz w:val="22"/>
          <w:szCs w:val="22"/>
        </w:rPr>
        <w:t>Comments made may influence the students’ class work and their original ideas</w:t>
      </w:r>
      <w:r w:rsidR="007C489B">
        <w:rPr>
          <w:rFonts w:ascii="Calibri" w:hAnsi="Calibri" w:cs="Calibri"/>
          <w:sz w:val="22"/>
          <w:szCs w:val="22"/>
        </w:rPr>
        <w:t xml:space="preserve">. </w:t>
      </w:r>
      <w:r w:rsidRPr="008A14EC">
        <w:rPr>
          <w:rFonts w:ascii="Calibri" w:hAnsi="Calibri" w:cs="Calibri"/>
          <w:sz w:val="22"/>
          <w:szCs w:val="22"/>
        </w:rPr>
        <w:t xml:space="preserve">As a result, the work the students provide </w:t>
      </w:r>
      <w:r w:rsidR="000B0F79">
        <w:rPr>
          <w:rFonts w:ascii="Calibri" w:hAnsi="Calibri" w:cs="Calibri"/>
          <w:sz w:val="22"/>
          <w:szCs w:val="22"/>
        </w:rPr>
        <w:t>may not be</w:t>
      </w:r>
      <w:r w:rsidRPr="008A14EC">
        <w:rPr>
          <w:rFonts w:ascii="Calibri" w:hAnsi="Calibri" w:cs="Calibri"/>
          <w:sz w:val="22"/>
          <w:szCs w:val="22"/>
        </w:rPr>
        <w:t xml:space="preserve"> 100% their own.</w:t>
      </w:r>
    </w:p>
    <w:p w14:paraId="0948B79B" w14:textId="77777777" w:rsidR="00064CFA" w:rsidRDefault="00064CFA" w:rsidP="00B27775">
      <w:pPr>
        <w:pStyle w:val="aaarial18"/>
        <w:rPr>
          <w:rFonts w:ascii="Calibri" w:hAnsi="Calibri" w:cs="Calibri"/>
          <w:sz w:val="22"/>
          <w:szCs w:val="22"/>
        </w:rPr>
      </w:pPr>
    </w:p>
    <w:p w14:paraId="45B86051" w14:textId="77777777" w:rsidR="00007AEE" w:rsidRPr="008A14EC" w:rsidRDefault="00007AEE" w:rsidP="00B27775">
      <w:pPr>
        <w:pStyle w:val="aaarial18"/>
        <w:rPr>
          <w:rFonts w:ascii="Calibri" w:hAnsi="Calibri" w:cs="Calibri"/>
          <w:sz w:val="22"/>
          <w:szCs w:val="22"/>
        </w:rPr>
      </w:pPr>
    </w:p>
    <w:p w14:paraId="4D53E74E" w14:textId="77777777" w:rsidR="00064CFA" w:rsidRDefault="00064CFA" w:rsidP="00007AEE">
      <w:pPr>
        <w:pStyle w:val="TOC2CALIBRI"/>
      </w:pPr>
      <w:bookmarkStart w:id="38" w:name="_Toc485716711"/>
      <w:r w:rsidRPr="008A14EC">
        <w:t>Preparing for Classes</w:t>
      </w:r>
      <w:bookmarkEnd w:id="38"/>
    </w:p>
    <w:p w14:paraId="26DD7A0C" w14:textId="77777777" w:rsidR="00007AEE" w:rsidRPr="008A14EC" w:rsidRDefault="00007AEE" w:rsidP="00007AEE">
      <w:pPr>
        <w:pStyle w:val="TOC2CALIBRI"/>
      </w:pPr>
    </w:p>
    <w:p w14:paraId="199FE89E"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Interpreters are encouraged to prepare for class by reviewing the materials and reading the text the class is using</w:t>
      </w:r>
      <w:r w:rsidR="007C489B">
        <w:rPr>
          <w:rFonts w:ascii="Calibri" w:hAnsi="Calibri" w:cs="Calibri"/>
          <w:sz w:val="22"/>
          <w:szCs w:val="22"/>
        </w:rPr>
        <w:t xml:space="preserve">. </w:t>
      </w:r>
      <w:r w:rsidR="000B0F79">
        <w:rPr>
          <w:rFonts w:ascii="Calibri" w:hAnsi="Calibri" w:cs="Calibri"/>
          <w:sz w:val="22"/>
          <w:szCs w:val="22"/>
        </w:rPr>
        <w:t xml:space="preserve">To </w:t>
      </w:r>
      <w:r w:rsidRPr="008A14EC">
        <w:rPr>
          <w:rFonts w:ascii="Calibri" w:hAnsi="Calibri" w:cs="Calibri"/>
          <w:sz w:val="22"/>
          <w:szCs w:val="22"/>
        </w:rPr>
        <w:t>borrow a copy of the book the teacher is using to prepare for class, please contact OFFICE.</w:t>
      </w:r>
    </w:p>
    <w:p w14:paraId="26ABA91A" w14:textId="77777777" w:rsidR="00064CFA" w:rsidRPr="008A14EC" w:rsidRDefault="00064CFA" w:rsidP="00B27775">
      <w:pPr>
        <w:pStyle w:val="aaarial18"/>
        <w:rPr>
          <w:rFonts w:ascii="Calibri" w:hAnsi="Calibri" w:cs="Calibri"/>
          <w:sz w:val="22"/>
          <w:szCs w:val="22"/>
        </w:rPr>
      </w:pPr>
    </w:p>
    <w:p w14:paraId="22830AA9"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Every effort should be made to use standardized signs for technical and specialized vocabulary, and to communicate such information to team members and interpreting staff.</w:t>
      </w:r>
    </w:p>
    <w:p w14:paraId="183CC26C" w14:textId="77777777" w:rsidR="00064CFA" w:rsidRDefault="00064CFA" w:rsidP="00B27775">
      <w:pPr>
        <w:pStyle w:val="aaarial18"/>
        <w:rPr>
          <w:rFonts w:ascii="Calibri" w:hAnsi="Calibri" w:cs="Calibri"/>
          <w:sz w:val="22"/>
          <w:szCs w:val="22"/>
        </w:rPr>
      </w:pPr>
    </w:p>
    <w:p w14:paraId="6DFB7895" w14:textId="77777777" w:rsidR="00007AEE" w:rsidRPr="008A14EC" w:rsidRDefault="00007AEE" w:rsidP="00B27775">
      <w:pPr>
        <w:pStyle w:val="aaarial18"/>
        <w:rPr>
          <w:rFonts w:ascii="Calibri" w:hAnsi="Calibri" w:cs="Calibri"/>
          <w:sz w:val="22"/>
          <w:szCs w:val="22"/>
        </w:rPr>
      </w:pPr>
    </w:p>
    <w:p w14:paraId="634DD3AE" w14:textId="77777777" w:rsidR="00064CFA" w:rsidRDefault="00064CFA" w:rsidP="00007AEE">
      <w:pPr>
        <w:pStyle w:val="TOC2CALIBRI"/>
      </w:pPr>
      <w:bookmarkStart w:id="39" w:name="_Toc485716712"/>
      <w:r w:rsidRPr="008A14EC">
        <w:t>Freelance Interpreting</w:t>
      </w:r>
      <w:bookmarkEnd w:id="39"/>
    </w:p>
    <w:p w14:paraId="3BBE9540" w14:textId="77777777" w:rsidR="00007AEE" w:rsidRPr="008A14EC" w:rsidRDefault="00007AEE" w:rsidP="00007AEE">
      <w:pPr>
        <w:pStyle w:val="TOC2CALIBRI"/>
      </w:pPr>
    </w:p>
    <w:p w14:paraId="19708654"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Interpreters may contract with outside agencies as long as such appointments are outside normal working hours and no conflict of interest is involved.</w:t>
      </w:r>
    </w:p>
    <w:p w14:paraId="0CDE0256" w14:textId="77777777" w:rsidR="00064CFA" w:rsidRPr="008A14EC" w:rsidRDefault="00064CFA" w:rsidP="00B27775">
      <w:pPr>
        <w:pStyle w:val="aaarial18"/>
        <w:rPr>
          <w:rFonts w:ascii="Calibri" w:hAnsi="Calibri" w:cs="Calibri"/>
          <w:sz w:val="22"/>
          <w:szCs w:val="22"/>
        </w:rPr>
      </w:pPr>
    </w:p>
    <w:p w14:paraId="3C0C4B19" w14:textId="77777777" w:rsidR="000B0F79" w:rsidRDefault="000B0F79" w:rsidP="00007AEE">
      <w:pPr>
        <w:pStyle w:val="TOC2CALIBRI"/>
      </w:pPr>
    </w:p>
    <w:p w14:paraId="3EA9DE37" w14:textId="77777777" w:rsidR="00064CFA" w:rsidRDefault="000B0F79" w:rsidP="00007AEE">
      <w:pPr>
        <w:pStyle w:val="TOC2CALIBRI"/>
      </w:pPr>
      <w:r>
        <w:br w:type="page"/>
      </w:r>
      <w:bookmarkStart w:id="40" w:name="_Toc485716713"/>
      <w:r w:rsidR="00064CFA" w:rsidRPr="008A14EC">
        <w:lastRenderedPageBreak/>
        <w:t>Due Process</w:t>
      </w:r>
      <w:bookmarkEnd w:id="40"/>
    </w:p>
    <w:p w14:paraId="15BEBF8C" w14:textId="77777777" w:rsidR="00007AEE" w:rsidRPr="008A14EC" w:rsidRDefault="00007AEE" w:rsidP="00007AEE">
      <w:pPr>
        <w:pStyle w:val="TOC2CALIBRI"/>
      </w:pPr>
    </w:p>
    <w:p w14:paraId="51C70FFC" w14:textId="77777777" w:rsidR="000B0F79" w:rsidRPr="00007AEE" w:rsidRDefault="000B0F79" w:rsidP="000B0F79">
      <w:pPr>
        <w:pStyle w:val="aaarial18"/>
        <w:rPr>
          <w:rFonts w:ascii="Calibri" w:hAnsi="Calibri" w:cs="Calibri"/>
          <w:b/>
          <w:i/>
          <w:color w:val="3333FF"/>
          <w:sz w:val="22"/>
          <w:szCs w:val="22"/>
        </w:rPr>
      </w:pPr>
      <w:r w:rsidRPr="00007AEE">
        <w:rPr>
          <w:rFonts w:ascii="Calibri" w:hAnsi="Calibri" w:cs="Calibri"/>
          <w:b/>
          <w:i/>
          <w:color w:val="3333FF"/>
          <w:sz w:val="22"/>
          <w:szCs w:val="22"/>
        </w:rPr>
        <w:t>Provide information as it applies at your institution</w:t>
      </w:r>
      <w:r>
        <w:rPr>
          <w:rFonts w:ascii="Calibri" w:hAnsi="Calibri" w:cs="Calibri"/>
          <w:b/>
          <w:i/>
          <w:color w:val="3333FF"/>
          <w:sz w:val="22"/>
          <w:szCs w:val="22"/>
        </w:rPr>
        <w:t xml:space="preserve">. </w:t>
      </w:r>
      <w:r w:rsidRPr="00007AEE">
        <w:rPr>
          <w:rFonts w:ascii="Calibri" w:hAnsi="Calibri" w:cs="Calibri"/>
          <w:b/>
          <w:i/>
          <w:color w:val="3333FF"/>
          <w:sz w:val="22"/>
          <w:szCs w:val="22"/>
        </w:rPr>
        <w:t>The following is provided as an example only.</w:t>
      </w:r>
    </w:p>
    <w:p w14:paraId="5CBD243E" w14:textId="77777777" w:rsidR="000B0F79" w:rsidRDefault="000B0F79" w:rsidP="00B27775">
      <w:pPr>
        <w:pStyle w:val="aaarial18"/>
        <w:rPr>
          <w:rFonts w:ascii="Calibri" w:hAnsi="Calibri" w:cs="Calibri"/>
          <w:sz w:val="22"/>
          <w:szCs w:val="22"/>
        </w:rPr>
      </w:pPr>
    </w:p>
    <w:p w14:paraId="5F24355D"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If OFFICE receives a complaint about an interpreting situation from students, faculty or staff, the interpreter involved will meet with the SUPERVISOR</w:t>
      </w:r>
      <w:r w:rsidR="007C489B">
        <w:rPr>
          <w:rFonts w:ascii="Calibri" w:hAnsi="Calibri" w:cs="Calibri"/>
          <w:sz w:val="22"/>
          <w:szCs w:val="22"/>
        </w:rPr>
        <w:t xml:space="preserve">. </w:t>
      </w:r>
      <w:r w:rsidRPr="008A14EC">
        <w:rPr>
          <w:rFonts w:ascii="Calibri" w:hAnsi="Calibri" w:cs="Calibri"/>
          <w:sz w:val="22"/>
          <w:szCs w:val="22"/>
        </w:rPr>
        <w:t>If a complaint about the same problem is reported more than once, the interpreter involved will meet with the SUPERVISOR and the Director of OFFICE</w:t>
      </w:r>
      <w:r w:rsidR="007C489B">
        <w:rPr>
          <w:rFonts w:ascii="Calibri" w:hAnsi="Calibri" w:cs="Calibri"/>
          <w:sz w:val="22"/>
          <w:szCs w:val="22"/>
        </w:rPr>
        <w:t xml:space="preserve">. </w:t>
      </w:r>
      <w:r w:rsidRPr="008A14EC">
        <w:rPr>
          <w:rFonts w:ascii="Calibri" w:hAnsi="Calibri" w:cs="Calibri"/>
          <w:sz w:val="22"/>
          <w:szCs w:val="22"/>
        </w:rPr>
        <w:t>If this specific complaint continues, the decision may be made to terminate the interpreter’s services.</w:t>
      </w:r>
    </w:p>
    <w:p w14:paraId="0B201EA2" w14:textId="77777777" w:rsidR="00064CFA" w:rsidRPr="008A14EC" w:rsidRDefault="00064CFA" w:rsidP="00B27775">
      <w:pPr>
        <w:pStyle w:val="aaarial18"/>
        <w:rPr>
          <w:rFonts w:ascii="Calibri" w:hAnsi="Calibri" w:cs="Calibri"/>
          <w:sz w:val="22"/>
          <w:szCs w:val="22"/>
        </w:rPr>
      </w:pPr>
    </w:p>
    <w:p w14:paraId="6A43EB44" w14:textId="77777777" w:rsidR="000B0F79" w:rsidRDefault="000B0F79" w:rsidP="00007AEE">
      <w:pPr>
        <w:pStyle w:val="TOC2CALIBRI"/>
      </w:pPr>
    </w:p>
    <w:p w14:paraId="4AA5754E" w14:textId="77777777" w:rsidR="00064CFA" w:rsidRDefault="00064CFA" w:rsidP="00007AEE">
      <w:pPr>
        <w:pStyle w:val="TOC2CALIBRI"/>
      </w:pPr>
      <w:bookmarkStart w:id="41" w:name="_Toc485716714"/>
      <w:r w:rsidRPr="008A14EC">
        <w:t>Inclement Weather</w:t>
      </w:r>
      <w:bookmarkEnd w:id="41"/>
    </w:p>
    <w:p w14:paraId="489216DD" w14:textId="77777777" w:rsidR="00007AEE" w:rsidRPr="008A14EC" w:rsidRDefault="00007AEE" w:rsidP="00007AEE">
      <w:pPr>
        <w:pStyle w:val="TOC2CALIBRI"/>
      </w:pPr>
    </w:p>
    <w:p w14:paraId="2783FAD9"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 xml:space="preserve">If the weather appears hazardous, please refer to the inclement weather policy for </w:t>
      </w:r>
      <w:r w:rsidR="000B0F79">
        <w:rPr>
          <w:rFonts w:ascii="Calibri" w:hAnsi="Calibri" w:cs="Calibri"/>
          <w:sz w:val="22"/>
          <w:szCs w:val="22"/>
        </w:rPr>
        <w:t>INSTITUTION</w:t>
      </w:r>
      <w:r w:rsidRPr="008A14EC">
        <w:rPr>
          <w:rFonts w:ascii="Calibri" w:hAnsi="Calibri" w:cs="Calibri"/>
          <w:sz w:val="22"/>
          <w:szCs w:val="22"/>
        </w:rPr>
        <w:t>.</w:t>
      </w:r>
    </w:p>
    <w:p w14:paraId="0D3B1327" w14:textId="77777777" w:rsidR="00064CFA" w:rsidRPr="008A14EC" w:rsidRDefault="00064CFA" w:rsidP="00B27775">
      <w:pPr>
        <w:pStyle w:val="aaarial18"/>
        <w:rPr>
          <w:rFonts w:ascii="Calibri" w:hAnsi="Calibri" w:cs="Calibri"/>
          <w:sz w:val="22"/>
          <w:szCs w:val="22"/>
        </w:rPr>
      </w:pPr>
    </w:p>
    <w:p w14:paraId="2E5A7B1D" w14:textId="77777777" w:rsidR="000B0F79" w:rsidRDefault="000B0F79" w:rsidP="00007AEE">
      <w:pPr>
        <w:pStyle w:val="TOC2CALIBRI"/>
      </w:pPr>
    </w:p>
    <w:p w14:paraId="6031C6FF" w14:textId="77777777" w:rsidR="00064CFA" w:rsidRDefault="00064CFA" w:rsidP="00007AEE">
      <w:pPr>
        <w:pStyle w:val="TOC2CALIBRI"/>
      </w:pPr>
      <w:bookmarkStart w:id="42" w:name="_Toc485716715"/>
      <w:r w:rsidRPr="008A14EC">
        <w:t>Meetings</w:t>
      </w:r>
      <w:bookmarkEnd w:id="42"/>
    </w:p>
    <w:p w14:paraId="70AC1F11" w14:textId="77777777" w:rsidR="00007AEE" w:rsidRPr="008A14EC" w:rsidRDefault="00007AEE" w:rsidP="00007AEE">
      <w:pPr>
        <w:pStyle w:val="TOC2CALIBRI"/>
      </w:pPr>
    </w:p>
    <w:p w14:paraId="1630C7BD"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Group meetings with interpreters will be held at the beginning of each semester</w:t>
      </w:r>
      <w:r w:rsidR="007C489B">
        <w:rPr>
          <w:rFonts w:ascii="Calibri" w:hAnsi="Calibri" w:cs="Calibri"/>
          <w:sz w:val="22"/>
          <w:szCs w:val="22"/>
        </w:rPr>
        <w:t xml:space="preserve">. </w:t>
      </w:r>
      <w:r w:rsidRPr="008A14EC">
        <w:rPr>
          <w:rFonts w:ascii="Calibri" w:hAnsi="Calibri" w:cs="Calibri"/>
          <w:sz w:val="22"/>
          <w:szCs w:val="22"/>
        </w:rPr>
        <w:t>These meetings are strongly recommended for any interpreter who wishes to maintain a schedule of interpreting classes</w:t>
      </w:r>
      <w:r w:rsidR="007C489B">
        <w:rPr>
          <w:rFonts w:ascii="Calibri" w:hAnsi="Calibri" w:cs="Calibri"/>
          <w:sz w:val="22"/>
          <w:szCs w:val="22"/>
        </w:rPr>
        <w:t xml:space="preserve">. </w:t>
      </w:r>
      <w:r w:rsidRPr="008A14EC">
        <w:rPr>
          <w:rFonts w:ascii="Calibri" w:hAnsi="Calibri" w:cs="Calibri"/>
          <w:sz w:val="22"/>
          <w:szCs w:val="22"/>
        </w:rPr>
        <w:t>The interpreter will be compensated for these meetings at a two-hour rate</w:t>
      </w:r>
      <w:r w:rsidR="007C489B">
        <w:rPr>
          <w:rFonts w:ascii="Calibri" w:hAnsi="Calibri" w:cs="Calibri"/>
          <w:sz w:val="22"/>
          <w:szCs w:val="22"/>
        </w:rPr>
        <w:t xml:space="preserve">. </w:t>
      </w:r>
      <w:r w:rsidRPr="008A14EC">
        <w:rPr>
          <w:rFonts w:ascii="Calibri" w:hAnsi="Calibri" w:cs="Calibri"/>
          <w:sz w:val="22"/>
          <w:szCs w:val="22"/>
        </w:rPr>
        <w:t xml:space="preserve">If unable to attend a meeting, the interpreter may meet </w:t>
      </w:r>
      <w:r w:rsidR="000B0F79">
        <w:rPr>
          <w:rFonts w:ascii="Calibri" w:hAnsi="Calibri" w:cs="Calibri"/>
          <w:sz w:val="22"/>
          <w:szCs w:val="22"/>
        </w:rPr>
        <w:t>individually</w:t>
      </w:r>
      <w:r w:rsidRPr="008A14EC">
        <w:rPr>
          <w:rFonts w:ascii="Calibri" w:hAnsi="Calibri" w:cs="Calibri"/>
          <w:sz w:val="22"/>
          <w:szCs w:val="22"/>
        </w:rPr>
        <w:t xml:space="preserve"> with OFFICE staff, without compensation.</w:t>
      </w:r>
    </w:p>
    <w:p w14:paraId="686B5B2D" w14:textId="77777777" w:rsidR="00064CFA" w:rsidRPr="008A14EC" w:rsidRDefault="00064CFA" w:rsidP="00B27775">
      <w:pPr>
        <w:pStyle w:val="aaarial18"/>
        <w:rPr>
          <w:rFonts w:ascii="Calibri" w:hAnsi="Calibri" w:cs="Calibri"/>
          <w:sz w:val="22"/>
          <w:szCs w:val="22"/>
        </w:rPr>
      </w:pPr>
    </w:p>
    <w:p w14:paraId="7995AC0E"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There may be</w:t>
      </w:r>
      <w:r w:rsidR="000B0F79">
        <w:rPr>
          <w:rFonts w:ascii="Calibri" w:hAnsi="Calibri" w:cs="Calibri"/>
          <w:sz w:val="22"/>
          <w:szCs w:val="22"/>
        </w:rPr>
        <w:t xml:space="preserve"> other </w:t>
      </w:r>
      <w:r w:rsidRPr="008A14EC">
        <w:rPr>
          <w:rFonts w:ascii="Calibri" w:hAnsi="Calibri" w:cs="Calibri"/>
          <w:sz w:val="22"/>
          <w:szCs w:val="22"/>
        </w:rPr>
        <w:t>times when it is also necessary for the i</w:t>
      </w:r>
      <w:r w:rsidR="000B0F79">
        <w:rPr>
          <w:rFonts w:ascii="Calibri" w:hAnsi="Calibri" w:cs="Calibri"/>
          <w:sz w:val="22"/>
          <w:szCs w:val="22"/>
        </w:rPr>
        <w:t xml:space="preserve">nterpreter to meet </w:t>
      </w:r>
      <w:r w:rsidRPr="008A14EC">
        <w:rPr>
          <w:rFonts w:ascii="Calibri" w:hAnsi="Calibri" w:cs="Calibri"/>
          <w:sz w:val="22"/>
          <w:szCs w:val="22"/>
        </w:rPr>
        <w:t>with OFFICE staff</w:t>
      </w:r>
      <w:r w:rsidR="007C489B">
        <w:rPr>
          <w:rFonts w:ascii="Calibri" w:hAnsi="Calibri" w:cs="Calibri"/>
          <w:sz w:val="22"/>
          <w:szCs w:val="22"/>
        </w:rPr>
        <w:t xml:space="preserve">. </w:t>
      </w:r>
      <w:r w:rsidRPr="008A14EC">
        <w:rPr>
          <w:rFonts w:ascii="Calibri" w:hAnsi="Calibri" w:cs="Calibri"/>
          <w:sz w:val="22"/>
          <w:szCs w:val="22"/>
        </w:rPr>
        <w:t xml:space="preserve">Attendance at these meetings is mandatory and part of the interpreter’s responsibility while working for </w:t>
      </w:r>
      <w:r w:rsidR="000B0F79">
        <w:rPr>
          <w:rFonts w:ascii="Calibri" w:hAnsi="Calibri" w:cs="Calibri"/>
          <w:sz w:val="22"/>
          <w:szCs w:val="22"/>
        </w:rPr>
        <w:t>INSTITUTION</w:t>
      </w:r>
      <w:r w:rsidR="007C489B">
        <w:rPr>
          <w:rFonts w:ascii="Calibri" w:hAnsi="Calibri" w:cs="Calibri"/>
          <w:sz w:val="22"/>
          <w:szCs w:val="22"/>
        </w:rPr>
        <w:t xml:space="preserve">. </w:t>
      </w:r>
      <w:r w:rsidRPr="008A14EC">
        <w:rPr>
          <w:rFonts w:ascii="Calibri" w:hAnsi="Calibri" w:cs="Calibri"/>
          <w:sz w:val="22"/>
          <w:szCs w:val="22"/>
        </w:rPr>
        <w:t>There will be no compensation for these meetings, however they will usually be brief</w:t>
      </w:r>
      <w:r w:rsidR="007C489B">
        <w:rPr>
          <w:rFonts w:ascii="Calibri" w:hAnsi="Calibri" w:cs="Calibri"/>
          <w:sz w:val="22"/>
          <w:szCs w:val="22"/>
        </w:rPr>
        <w:t xml:space="preserve">. </w:t>
      </w:r>
      <w:r w:rsidRPr="008A14EC">
        <w:rPr>
          <w:rFonts w:ascii="Calibri" w:hAnsi="Calibri" w:cs="Calibri"/>
          <w:sz w:val="22"/>
          <w:szCs w:val="22"/>
        </w:rPr>
        <w:t>Reasons for meetings might include, but are not limited to, discussion of performance; meeting between student, interpreter, and OFFICE staff; or discussion of schedules for upcoming semester</w:t>
      </w:r>
      <w:r w:rsidR="007C489B">
        <w:rPr>
          <w:rFonts w:ascii="Calibri" w:hAnsi="Calibri" w:cs="Calibri"/>
          <w:sz w:val="22"/>
          <w:szCs w:val="22"/>
        </w:rPr>
        <w:t xml:space="preserve">. </w:t>
      </w:r>
      <w:r w:rsidRPr="008A14EC">
        <w:rPr>
          <w:rFonts w:ascii="Calibri" w:hAnsi="Calibri" w:cs="Calibri"/>
          <w:sz w:val="22"/>
          <w:szCs w:val="22"/>
        </w:rPr>
        <w:t>OFFICE will attempt to schedule these meetings at a time that is convenient to both OFFICE and the interpreter.</w:t>
      </w:r>
    </w:p>
    <w:p w14:paraId="7DF685B3" w14:textId="77777777" w:rsidR="00064CFA" w:rsidRDefault="00064CFA" w:rsidP="00B27775">
      <w:pPr>
        <w:pStyle w:val="aaarial18"/>
        <w:rPr>
          <w:rFonts w:ascii="Calibri" w:hAnsi="Calibri" w:cs="Calibri"/>
          <w:sz w:val="22"/>
          <w:szCs w:val="22"/>
        </w:rPr>
      </w:pPr>
    </w:p>
    <w:p w14:paraId="75742487" w14:textId="77777777" w:rsidR="00007AEE" w:rsidRPr="008A14EC" w:rsidRDefault="00007AEE" w:rsidP="00B27775">
      <w:pPr>
        <w:pStyle w:val="aaarial18"/>
        <w:rPr>
          <w:rFonts w:ascii="Calibri" w:hAnsi="Calibri" w:cs="Calibri"/>
          <w:sz w:val="22"/>
          <w:szCs w:val="22"/>
        </w:rPr>
      </w:pPr>
    </w:p>
    <w:p w14:paraId="03AA3CAB" w14:textId="77777777" w:rsidR="00064CFA" w:rsidRDefault="00926687" w:rsidP="00007AEE">
      <w:pPr>
        <w:pStyle w:val="TOC2CALIBRI"/>
      </w:pPr>
      <w:bookmarkStart w:id="43" w:name="_Toc485716716"/>
      <w:r w:rsidRPr="008A14EC">
        <w:t>Additional</w:t>
      </w:r>
      <w:r w:rsidR="00064CFA" w:rsidRPr="008A14EC">
        <w:t xml:space="preserve"> Assignments</w:t>
      </w:r>
      <w:bookmarkEnd w:id="43"/>
    </w:p>
    <w:p w14:paraId="34E615B5" w14:textId="77777777" w:rsidR="00007AEE" w:rsidRPr="008A14EC" w:rsidRDefault="00007AEE" w:rsidP="00007AEE">
      <w:pPr>
        <w:pStyle w:val="TOC2CALIBRI"/>
      </w:pPr>
    </w:p>
    <w:p w14:paraId="79DB9352" w14:textId="77777777" w:rsidR="00064CFA" w:rsidRDefault="00064CFA" w:rsidP="00B27775">
      <w:pPr>
        <w:pStyle w:val="aaarial18"/>
        <w:rPr>
          <w:rFonts w:ascii="Calibri" w:hAnsi="Calibri" w:cs="Calibri"/>
          <w:sz w:val="22"/>
          <w:szCs w:val="22"/>
        </w:rPr>
      </w:pPr>
      <w:r w:rsidRPr="008A14EC">
        <w:rPr>
          <w:rFonts w:ascii="Calibri" w:hAnsi="Calibri" w:cs="Calibri"/>
          <w:sz w:val="22"/>
          <w:szCs w:val="22"/>
        </w:rPr>
        <w:t>During the semester, there may be times you will be asked to interpret for such events as dorm meetings, lectures, and pep rallies</w:t>
      </w:r>
      <w:r w:rsidR="007C489B">
        <w:rPr>
          <w:rFonts w:ascii="Calibri" w:hAnsi="Calibri" w:cs="Calibri"/>
          <w:sz w:val="22"/>
          <w:szCs w:val="22"/>
        </w:rPr>
        <w:t xml:space="preserve">. </w:t>
      </w:r>
      <w:r w:rsidRPr="008A14EC">
        <w:rPr>
          <w:rFonts w:ascii="Calibri" w:hAnsi="Calibri" w:cs="Calibri"/>
          <w:sz w:val="22"/>
          <w:szCs w:val="22"/>
        </w:rPr>
        <w:t xml:space="preserve">As these requests come in, the SUPERVISOR will contact </w:t>
      </w:r>
      <w:r w:rsidR="00926687" w:rsidRPr="008A14EC">
        <w:rPr>
          <w:rFonts w:ascii="Calibri" w:hAnsi="Calibri" w:cs="Calibri"/>
          <w:sz w:val="22"/>
          <w:szCs w:val="22"/>
        </w:rPr>
        <w:t>service providers</w:t>
      </w:r>
      <w:r w:rsidRPr="008A14EC">
        <w:rPr>
          <w:rFonts w:ascii="Calibri" w:hAnsi="Calibri" w:cs="Calibri"/>
          <w:sz w:val="22"/>
          <w:szCs w:val="22"/>
        </w:rPr>
        <w:t xml:space="preserve"> to determine who is available</w:t>
      </w:r>
      <w:r w:rsidR="007C489B">
        <w:rPr>
          <w:rFonts w:ascii="Calibri" w:hAnsi="Calibri" w:cs="Calibri"/>
          <w:sz w:val="22"/>
          <w:szCs w:val="22"/>
        </w:rPr>
        <w:t xml:space="preserve">. </w:t>
      </w:r>
    </w:p>
    <w:p w14:paraId="77AFB76F" w14:textId="77777777" w:rsidR="00AE3453" w:rsidRPr="008A14EC" w:rsidRDefault="00AE3453" w:rsidP="00B27775">
      <w:pPr>
        <w:pStyle w:val="aaarial18"/>
        <w:rPr>
          <w:rFonts w:ascii="Calibri" w:hAnsi="Calibri" w:cs="Calibri"/>
          <w:sz w:val="22"/>
          <w:szCs w:val="22"/>
        </w:rPr>
      </w:pPr>
    </w:p>
    <w:p w14:paraId="2B1D06E6"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All requests for</w:t>
      </w:r>
      <w:r w:rsidR="00926687" w:rsidRPr="008A14EC">
        <w:rPr>
          <w:rFonts w:ascii="Calibri" w:hAnsi="Calibri" w:cs="Calibri"/>
          <w:sz w:val="22"/>
          <w:szCs w:val="22"/>
        </w:rPr>
        <w:t xml:space="preserve"> accommodations</w:t>
      </w:r>
      <w:r w:rsidRPr="008A14EC">
        <w:rPr>
          <w:rFonts w:ascii="Calibri" w:hAnsi="Calibri" w:cs="Calibri"/>
          <w:sz w:val="22"/>
          <w:szCs w:val="22"/>
        </w:rPr>
        <w:t xml:space="preserve"> outside of regularly scheduled classes should go through OFFICE</w:t>
      </w:r>
      <w:r w:rsidR="007C489B">
        <w:rPr>
          <w:rFonts w:ascii="Calibri" w:hAnsi="Calibri" w:cs="Calibri"/>
          <w:sz w:val="22"/>
          <w:szCs w:val="22"/>
        </w:rPr>
        <w:t xml:space="preserve">. </w:t>
      </w:r>
      <w:r w:rsidR="00AE3453">
        <w:rPr>
          <w:rFonts w:ascii="Calibri" w:hAnsi="Calibri" w:cs="Calibri"/>
          <w:sz w:val="22"/>
          <w:szCs w:val="22"/>
        </w:rPr>
        <w:t xml:space="preserve">Processing these requests through OFFICE helps lessen the chance of double-booking service providers and also provides statistics helpful in requesting additional funding. </w:t>
      </w:r>
      <w:r w:rsidRPr="008A14EC">
        <w:rPr>
          <w:rFonts w:ascii="Calibri" w:hAnsi="Calibri" w:cs="Calibri"/>
          <w:sz w:val="22"/>
          <w:szCs w:val="22"/>
        </w:rPr>
        <w:t>Students are aware of this procedure.</w:t>
      </w:r>
    </w:p>
    <w:p w14:paraId="139E7CD9" w14:textId="77777777" w:rsidR="00064CFA" w:rsidRPr="008A14EC" w:rsidRDefault="00064CFA" w:rsidP="00B27775">
      <w:pPr>
        <w:pStyle w:val="aaarial18"/>
        <w:rPr>
          <w:rFonts w:ascii="Calibri" w:hAnsi="Calibri" w:cs="Calibri"/>
          <w:sz w:val="22"/>
          <w:szCs w:val="22"/>
        </w:rPr>
      </w:pPr>
    </w:p>
    <w:p w14:paraId="42285BC3" w14:textId="77777777" w:rsidR="00AE3453" w:rsidRDefault="00AE3453" w:rsidP="00007AEE">
      <w:pPr>
        <w:pStyle w:val="TOC2CALIBRI"/>
      </w:pPr>
    </w:p>
    <w:p w14:paraId="215513E5" w14:textId="77777777" w:rsidR="00064CFA" w:rsidRDefault="00064CFA" w:rsidP="00007AEE">
      <w:pPr>
        <w:pStyle w:val="TOC2CALIBRI"/>
      </w:pPr>
      <w:bookmarkStart w:id="44" w:name="_Toc485716717"/>
      <w:r w:rsidRPr="008A14EC">
        <w:t>Workshops</w:t>
      </w:r>
      <w:bookmarkEnd w:id="44"/>
    </w:p>
    <w:p w14:paraId="57E8F9AD" w14:textId="77777777" w:rsidR="00007AEE" w:rsidRPr="008A14EC" w:rsidRDefault="00007AEE" w:rsidP="00007AEE">
      <w:pPr>
        <w:pStyle w:val="TOC2CALIBRI"/>
      </w:pPr>
    </w:p>
    <w:p w14:paraId="1FBF589C"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 xml:space="preserve">OFFICE at </w:t>
      </w:r>
      <w:r w:rsidR="000B0F79">
        <w:rPr>
          <w:rFonts w:ascii="Calibri" w:hAnsi="Calibri" w:cs="Calibri"/>
          <w:sz w:val="22"/>
          <w:szCs w:val="22"/>
        </w:rPr>
        <w:t>INSTITUTION</w:t>
      </w:r>
      <w:r w:rsidRPr="008A14EC">
        <w:rPr>
          <w:rFonts w:ascii="Calibri" w:hAnsi="Calibri" w:cs="Calibri"/>
          <w:sz w:val="22"/>
          <w:szCs w:val="22"/>
        </w:rPr>
        <w:t xml:space="preserve"> promotes higher learning o</w:t>
      </w:r>
      <w:r w:rsidR="00AE3453">
        <w:rPr>
          <w:rFonts w:ascii="Calibri" w:hAnsi="Calibri" w:cs="Calibri"/>
          <w:sz w:val="22"/>
          <w:szCs w:val="22"/>
        </w:rPr>
        <w:t xml:space="preserve">pportunities not only for </w:t>
      </w:r>
      <w:r w:rsidRPr="008A14EC">
        <w:rPr>
          <w:rFonts w:ascii="Calibri" w:hAnsi="Calibri" w:cs="Calibri"/>
          <w:sz w:val="22"/>
          <w:szCs w:val="22"/>
        </w:rPr>
        <w:t xml:space="preserve">students, but </w:t>
      </w:r>
      <w:r w:rsidR="00AE3453">
        <w:rPr>
          <w:rFonts w:ascii="Calibri" w:hAnsi="Calibri" w:cs="Calibri"/>
          <w:sz w:val="22"/>
          <w:szCs w:val="22"/>
        </w:rPr>
        <w:t xml:space="preserve">also </w:t>
      </w:r>
      <w:r w:rsidRPr="008A14EC">
        <w:rPr>
          <w:rFonts w:ascii="Calibri" w:hAnsi="Calibri" w:cs="Calibri"/>
          <w:sz w:val="22"/>
          <w:szCs w:val="22"/>
        </w:rPr>
        <w:t xml:space="preserve">for their </w:t>
      </w:r>
      <w:r w:rsidR="00AE3453">
        <w:rPr>
          <w:rFonts w:ascii="Calibri" w:hAnsi="Calibri" w:cs="Calibri"/>
          <w:sz w:val="22"/>
          <w:szCs w:val="22"/>
        </w:rPr>
        <w:t>s</w:t>
      </w:r>
      <w:r w:rsidR="008E08E5">
        <w:rPr>
          <w:rFonts w:ascii="Calibri" w:hAnsi="Calibri" w:cs="Calibri"/>
          <w:sz w:val="22"/>
          <w:szCs w:val="22"/>
        </w:rPr>
        <w:t>taff member</w:t>
      </w:r>
      <w:r w:rsidR="00AE3453">
        <w:rPr>
          <w:rFonts w:ascii="Calibri" w:hAnsi="Calibri" w:cs="Calibri"/>
          <w:sz w:val="22"/>
          <w:szCs w:val="22"/>
        </w:rPr>
        <w:t>s</w:t>
      </w:r>
      <w:r w:rsidR="007C489B">
        <w:rPr>
          <w:rFonts w:ascii="Calibri" w:hAnsi="Calibri" w:cs="Calibri"/>
          <w:sz w:val="22"/>
          <w:szCs w:val="22"/>
        </w:rPr>
        <w:t xml:space="preserve">. </w:t>
      </w:r>
      <w:r w:rsidR="00926687" w:rsidRPr="008A14EC">
        <w:rPr>
          <w:rFonts w:ascii="Calibri" w:hAnsi="Calibri" w:cs="Calibri"/>
          <w:sz w:val="22"/>
          <w:szCs w:val="22"/>
        </w:rPr>
        <w:t>OFFICE encourages everyone</w:t>
      </w:r>
      <w:r w:rsidRPr="008A14EC">
        <w:rPr>
          <w:rFonts w:ascii="Calibri" w:hAnsi="Calibri" w:cs="Calibri"/>
          <w:sz w:val="22"/>
          <w:szCs w:val="22"/>
        </w:rPr>
        <w:t xml:space="preserve"> to pursue certification and continue professional development by their involvement with local, state</w:t>
      </w:r>
      <w:r w:rsidR="00AE3453">
        <w:rPr>
          <w:rFonts w:ascii="Calibri" w:hAnsi="Calibri" w:cs="Calibri"/>
          <w:sz w:val="22"/>
          <w:szCs w:val="22"/>
        </w:rPr>
        <w:t>,</w:t>
      </w:r>
      <w:r w:rsidRPr="008A14EC">
        <w:rPr>
          <w:rFonts w:ascii="Calibri" w:hAnsi="Calibri" w:cs="Calibri"/>
          <w:sz w:val="22"/>
          <w:szCs w:val="22"/>
        </w:rPr>
        <w:t xml:space="preserve"> and national organizations that support the </w:t>
      </w:r>
      <w:r w:rsidRPr="008A14EC">
        <w:rPr>
          <w:rFonts w:ascii="Calibri" w:hAnsi="Calibri" w:cs="Calibri"/>
          <w:sz w:val="22"/>
          <w:szCs w:val="22"/>
        </w:rPr>
        <w:lastRenderedPageBreak/>
        <w:t>profession</w:t>
      </w:r>
      <w:r w:rsidR="007C489B">
        <w:rPr>
          <w:rFonts w:ascii="Calibri" w:hAnsi="Calibri" w:cs="Calibri"/>
          <w:sz w:val="22"/>
          <w:szCs w:val="22"/>
        </w:rPr>
        <w:t xml:space="preserve">. </w:t>
      </w:r>
      <w:r w:rsidRPr="008A14EC">
        <w:rPr>
          <w:rFonts w:ascii="Calibri" w:hAnsi="Calibri" w:cs="Calibri"/>
          <w:sz w:val="22"/>
          <w:szCs w:val="22"/>
        </w:rPr>
        <w:t xml:space="preserve">Information about local, state and national workshops is maintained by the SUPERVISOR and is available to all </w:t>
      </w:r>
      <w:r w:rsidR="000B0F79">
        <w:rPr>
          <w:rFonts w:ascii="Calibri" w:hAnsi="Calibri" w:cs="Calibri"/>
          <w:sz w:val="22"/>
          <w:szCs w:val="22"/>
        </w:rPr>
        <w:t>INSTITUTION</w:t>
      </w:r>
      <w:r w:rsidRPr="008A14EC">
        <w:rPr>
          <w:rFonts w:ascii="Calibri" w:hAnsi="Calibri" w:cs="Calibri"/>
          <w:sz w:val="22"/>
          <w:szCs w:val="22"/>
        </w:rPr>
        <w:t xml:space="preserve"> interpreters.</w:t>
      </w:r>
    </w:p>
    <w:p w14:paraId="0AB72EB1" w14:textId="77777777" w:rsidR="00064CFA" w:rsidRPr="008A14EC" w:rsidRDefault="00064CFA" w:rsidP="00B27775">
      <w:pPr>
        <w:pStyle w:val="aaarial18"/>
        <w:rPr>
          <w:rFonts w:ascii="Calibri" w:hAnsi="Calibri" w:cs="Calibri"/>
          <w:sz w:val="22"/>
          <w:szCs w:val="22"/>
        </w:rPr>
      </w:pPr>
    </w:p>
    <w:p w14:paraId="308703DC" w14:textId="77777777" w:rsidR="00064CFA" w:rsidRPr="008A14EC" w:rsidRDefault="00926687" w:rsidP="00B27775">
      <w:pPr>
        <w:pStyle w:val="aaarial18"/>
        <w:rPr>
          <w:rFonts w:ascii="Calibri" w:hAnsi="Calibri" w:cs="Calibri"/>
          <w:color w:val="000000"/>
          <w:sz w:val="22"/>
          <w:szCs w:val="22"/>
        </w:rPr>
      </w:pPr>
      <w:r w:rsidRPr="008A14EC">
        <w:rPr>
          <w:rFonts w:ascii="Calibri" w:hAnsi="Calibri" w:cs="Calibri"/>
          <w:color w:val="000000"/>
          <w:sz w:val="22"/>
          <w:szCs w:val="22"/>
        </w:rPr>
        <w:t>Service providers</w:t>
      </w:r>
      <w:r w:rsidR="00064CFA" w:rsidRPr="008A14EC">
        <w:rPr>
          <w:rFonts w:ascii="Calibri" w:hAnsi="Calibri" w:cs="Calibri"/>
          <w:color w:val="000000"/>
          <w:sz w:val="22"/>
          <w:szCs w:val="22"/>
        </w:rPr>
        <w:t xml:space="preserve"> are encouraged to attend all campus-wide staff development activities and to take advantage of any professional development opportunities offered at </w:t>
      </w:r>
      <w:r w:rsidR="000B0F79">
        <w:rPr>
          <w:rFonts w:ascii="Calibri" w:hAnsi="Calibri" w:cs="Calibri"/>
          <w:color w:val="000000"/>
          <w:sz w:val="22"/>
          <w:szCs w:val="22"/>
        </w:rPr>
        <w:t>INSTITUTION</w:t>
      </w:r>
      <w:r w:rsidR="007C489B">
        <w:rPr>
          <w:rFonts w:ascii="Calibri" w:hAnsi="Calibri" w:cs="Calibri"/>
          <w:color w:val="000000"/>
          <w:sz w:val="22"/>
          <w:szCs w:val="22"/>
        </w:rPr>
        <w:t xml:space="preserve">. </w:t>
      </w:r>
      <w:r w:rsidR="00064CFA" w:rsidRPr="008A14EC">
        <w:rPr>
          <w:rFonts w:ascii="Calibri" w:hAnsi="Calibri" w:cs="Calibri"/>
          <w:color w:val="000000"/>
          <w:sz w:val="22"/>
          <w:szCs w:val="22"/>
        </w:rPr>
        <w:t xml:space="preserve">Full-time </w:t>
      </w:r>
      <w:r w:rsidRPr="008A14EC">
        <w:rPr>
          <w:rFonts w:ascii="Calibri" w:hAnsi="Calibri" w:cs="Calibri"/>
          <w:color w:val="000000"/>
          <w:sz w:val="22"/>
          <w:szCs w:val="22"/>
        </w:rPr>
        <w:t>staff</w:t>
      </w:r>
      <w:r w:rsidR="00064CFA" w:rsidRPr="008A14EC">
        <w:rPr>
          <w:rFonts w:ascii="Calibri" w:hAnsi="Calibri" w:cs="Calibri"/>
          <w:color w:val="000000"/>
          <w:sz w:val="22"/>
          <w:szCs w:val="22"/>
        </w:rPr>
        <w:t xml:space="preserve"> </w:t>
      </w:r>
      <w:r w:rsidR="00AE3453">
        <w:rPr>
          <w:rFonts w:ascii="Calibri" w:hAnsi="Calibri" w:cs="Calibri"/>
          <w:color w:val="000000"/>
          <w:sz w:val="22"/>
          <w:szCs w:val="22"/>
        </w:rPr>
        <w:t xml:space="preserve">members </w:t>
      </w:r>
      <w:r w:rsidR="00064CFA" w:rsidRPr="008A14EC">
        <w:rPr>
          <w:rFonts w:ascii="Calibri" w:hAnsi="Calibri" w:cs="Calibri"/>
          <w:color w:val="000000"/>
          <w:sz w:val="22"/>
          <w:szCs w:val="22"/>
        </w:rPr>
        <w:t>are expected to attend workshops, in-service training</w:t>
      </w:r>
      <w:r w:rsidR="00AE3453">
        <w:rPr>
          <w:rFonts w:ascii="Calibri" w:hAnsi="Calibri" w:cs="Calibri"/>
          <w:color w:val="000000"/>
          <w:sz w:val="22"/>
          <w:szCs w:val="22"/>
        </w:rPr>
        <w:t xml:space="preserve"> sessions,</w:t>
      </w:r>
      <w:r w:rsidR="00064CFA" w:rsidRPr="008A14EC">
        <w:rPr>
          <w:rFonts w:ascii="Calibri" w:hAnsi="Calibri" w:cs="Calibri"/>
          <w:color w:val="000000"/>
          <w:sz w:val="22"/>
          <w:szCs w:val="22"/>
        </w:rPr>
        <w:t xml:space="preserve"> and events hosted by the program</w:t>
      </w:r>
      <w:r w:rsidR="007C489B">
        <w:rPr>
          <w:rFonts w:ascii="Calibri" w:hAnsi="Calibri" w:cs="Calibri"/>
          <w:color w:val="000000"/>
          <w:sz w:val="22"/>
          <w:szCs w:val="22"/>
        </w:rPr>
        <w:t xml:space="preserve">. </w:t>
      </w:r>
      <w:r w:rsidRPr="008A14EC">
        <w:rPr>
          <w:rFonts w:ascii="Calibri" w:hAnsi="Calibri" w:cs="Calibri"/>
          <w:color w:val="000000"/>
          <w:sz w:val="22"/>
          <w:szCs w:val="22"/>
        </w:rPr>
        <w:t>OFFICE also encourages staff</w:t>
      </w:r>
      <w:r w:rsidR="00064CFA" w:rsidRPr="008A14EC">
        <w:rPr>
          <w:rFonts w:ascii="Calibri" w:hAnsi="Calibri" w:cs="Calibri"/>
          <w:color w:val="000000"/>
          <w:sz w:val="22"/>
          <w:szCs w:val="22"/>
        </w:rPr>
        <w:t xml:space="preserve"> to attend other professional seminars, workshops</w:t>
      </w:r>
      <w:r w:rsidR="00AE3453">
        <w:rPr>
          <w:rFonts w:ascii="Calibri" w:hAnsi="Calibri" w:cs="Calibri"/>
          <w:color w:val="000000"/>
          <w:sz w:val="22"/>
          <w:szCs w:val="22"/>
        </w:rPr>
        <w:t>,</w:t>
      </w:r>
      <w:r w:rsidR="00064CFA" w:rsidRPr="008A14EC">
        <w:rPr>
          <w:rFonts w:ascii="Calibri" w:hAnsi="Calibri" w:cs="Calibri"/>
          <w:color w:val="000000"/>
          <w:sz w:val="22"/>
          <w:szCs w:val="22"/>
        </w:rPr>
        <w:t xml:space="preserve"> and con</w:t>
      </w:r>
      <w:r w:rsidR="00AE3453">
        <w:rPr>
          <w:rFonts w:ascii="Calibri" w:hAnsi="Calibri" w:cs="Calibri"/>
          <w:color w:val="000000"/>
          <w:sz w:val="22"/>
          <w:szCs w:val="22"/>
        </w:rPr>
        <w:t>ference</w:t>
      </w:r>
      <w:r w:rsidR="00064CFA" w:rsidRPr="008A14EC">
        <w:rPr>
          <w:rFonts w:ascii="Calibri" w:hAnsi="Calibri" w:cs="Calibri"/>
          <w:color w:val="000000"/>
          <w:sz w:val="22"/>
          <w:szCs w:val="22"/>
        </w:rPr>
        <w:t>s sponsored by agencies outside the college.</w:t>
      </w:r>
    </w:p>
    <w:p w14:paraId="46ABD44E" w14:textId="77777777" w:rsidR="00064CFA" w:rsidRPr="008A14EC" w:rsidRDefault="00064CFA" w:rsidP="00B27775">
      <w:pPr>
        <w:pStyle w:val="aaarial18"/>
        <w:rPr>
          <w:rFonts w:ascii="Calibri" w:hAnsi="Calibri" w:cs="Calibri"/>
          <w:sz w:val="22"/>
          <w:szCs w:val="22"/>
        </w:rPr>
      </w:pPr>
    </w:p>
    <w:p w14:paraId="48FC95D1"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Nationally certified interpreters are expected to maintain their certification through participation in the RID Certification Maintenance Program, or if NAD certified, to follow their procedures for maintaining certification</w:t>
      </w:r>
      <w:r w:rsidR="007C489B">
        <w:rPr>
          <w:rFonts w:ascii="Calibri" w:hAnsi="Calibri" w:cs="Calibri"/>
          <w:sz w:val="22"/>
          <w:szCs w:val="22"/>
        </w:rPr>
        <w:t xml:space="preserve">. </w:t>
      </w:r>
      <w:r w:rsidRPr="008A14EC">
        <w:rPr>
          <w:rFonts w:ascii="Calibri" w:hAnsi="Calibri" w:cs="Calibri"/>
          <w:sz w:val="22"/>
          <w:szCs w:val="22"/>
        </w:rPr>
        <w:t>All other interpreters are expected to maintain their state-level certification</w:t>
      </w:r>
      <w:r w:rsidR="007C489B">
        <w:rPr>
          <w:rFonts w:ascii="Calibri" w:hAnsi="Calibri" w:cs="Calibri"/>
          <w:sz w:val="22"/>
          <w:szCs w:val="22"/>
        </w:rPr>
        <w:t xml:space="preserve">. </w:t>
      </w:r>
      <w:r w:rsidRPr="008A14EC">
        <w:rPr>
          <w:rFonts w:ascii="Calibri" w:hAnsi="Calibri" w:cs="Calibri"/>
          <w:sz w:val="22"/>
          <w:szCs w:val="22"/>
        </w:rPr>
        <w:t>Interpreters, regardless of their certification level, are encouraged to join professional organizations, attend workshops, and keep abreast of issues, standards</w:t>
      </w:r>
      <w:r w:rsidR="00AE3453">
        <w:rPr>
          <w:rFonts w:ascii="Calibri" w:hAnsi="Calibri" w:cs="Calibri"/>
          <w:sz w:val="22"/>
          <w:szCs w:val="22"/>
        </w:rPr>
        <w:t>,</w:t>
      </w:r>
      <w:r w:rsidRPr="008A14EC">
        <w:rPr>
          <w:rFonts w:ascii="Calibri" w:hAnsi="Calibri" w:cs="Calibri"/>
          <w:sz w:val="22"/>
          <w:szCs w:val="22"/>
        </w:rPr>
        <w:t xml:space="preserve"> and practices within the interpreting profession.</w:t>
      </w:r>
    </w:p>
    <w:p w14:paraId="1D0C58D5" w14:textId="77777777" w:rsidR="00064CFA" w:rsidRDefault="00064CFA" w:rsidP="00B27775">
      <w:pPr>
        <w:pStyle w:val="aaarial18"/>
        <w:rPr>
          <w:rFonts w:ascii="Calibri" w:hAnsi="Calibri" w:cs="Calibri"/>
          <w:sz w:val="22"/>
          <w:szCs w:val="22"/>
        </w:rPr>
      </w:pPr>
    </w:p>
    <w:p w14:paraId="7DB8980D" w14:textId="77777777" w:rsidR="00007AEE" w:rsidRPr="008A14EC" w:rsidRDefault="00007AEE" w:rsidP="00B27775">
      <w:pPr>
        <w:pStyle w:val="aaarial18"/>
        <w:rPr>
          <w:rFonts w:ascii="Calibri" w:hAnsi="Calibri" w:cs="Calibri"/>
          <w:sz w:val="22"/>
          <w:szCs w:val="22"/>
        </w:rPr>
      </w:pPr>
    </w:p>
    <w:p w14:paraId="2DAE1F2A" w14:textId="77777777" w:rsidR="00064CFA" w:rsidRDefault="0056633C" w:rsidP="00007AEE">
      <w:pPr>
        <w:pStyle w:val="TOC2CALIBRI"/>
      </w:pPr>
      <w:bookmarkStart w:id="45" w:name="_Toc485716718"/>
      <w:r>
        <w:t>Video</w:t>
      </w:r>
      <w:r w:rsidR="00064CFA" w:rsidRPr="008A14EC">
        <w:t>s and Other Materials</w:t>
      </w:r>
      <w:bookmarkEnd w:id="45"/>
    </w:p>
    <w:p w14:paraId="0BEE4C3A" w14:textId="77777777" w:rsidR="00007AEE" w:rsidRPr="008A14EC" w:rsidRDefault="00007AEE" w:rsidP="00007AEE">
      <w:pPr>
        <w:pStyle w:val="TOC2CALIBRI"/>
      </w:pPr>
    </w:p>
    <w:p w14:paraId="4FEF08DD" w14:textId="77777777" w:rsidR="00064CFA" w:rsidRPr="008A14EC" w:rsidRDefault="00AE3453" w:rsidP="00B27775">
      <w:pPr>
        <w:pStyle w:val="aaarial18"/>
        <w:rPr>
          <w:rFonts w:ascii="Calibri" w:hAnsi="Calibri" w:cs="Calibri"/>
          <w:sz w:val="22"/>
          <w:szCs w:val="22"/>
        </w:rPr>
      </w:pPr>
      <w:r>
        <w:rPr>
          <w:rFonts w:ascii="Calibri" w:hAnsi="Calibri" w:cs="Calibri"/>
          <w:sz w:val="22"/>
          <w:szCs w:val="22"/>
        </w:rPr>
        <w:t>Skill building video</w:t>
      </w:r>
      <w:r w:rsidR="00064CFA" w:rsidRPr="008A14EC">
        <w:rPr>
          <w:rFonts w:ascii="Calibri" w:hAnsi="Calibri" w:cs="Calibri"/>
          <w:sz w:val="22"/>
          <w:szCs w:val="22"/>
        </w:rPr>
        <w:t>s are available in OFFICE</w:t>
      </w:r>
      <w:r w:rsidR="007C489B">
        <w:rPr>
          <w:rFonts w:ascii="Calibri" w:hAnsi="Calibri" w:cs="Calibri"/>
          <w:sz w:val="22"/>
          <w:szCs w:val="22"/>
        </w:rPr>
        <w:t xml:space="preserve">. </w:t>
      </w:r>
      <w:r>
        <w:rPr>
          <w:rFonts w:ascii="Calibri" w:hAnsi="Calibri" w:cs="Calibri"/>
          <w:sz w:val="22"/>
          <w:szCs w:val="22"/>
        </w:rPr>
        <w:t>These video</w:t>
      </w:r>
      <w:r w:rsidR="00064CFA" w:rsidRPr="008A14EC">
        <w:rPr>
          <w:rFonts w:ascii="Calibri" w:hAnsi="Calibri" w:cs="Calibri"/>
          <w:sz w:val="22"/>
          <w:szCs w:val="22"/>
        </w:rPr>
        <w:t>s may be checked out or used in the office during down time</w:t>
      </w:r>
      <w:r w:rsidR="007C489B">
        <w:rPr>
          <w:rFonts w:ascii="Calibri" w:hAnsi="Calibri" w:cs="Calibri"/>
          <w:sz w:val="22"/>
          <w:szCs w:val="22"/>
        </w:rPr>
        <w:t xml:space="preserve">. </w:t>
      </w:r>
      <w:r w:rsidR="00064CFA" w:rsidRPr="008A14EC">
        <w:rPr>
          <w:rFonts w:ascii="Calibri" w:hAnsi="Calibri" w:cs="Calibri"/>
          <w:sz w:val="22"/>
          <w:szCs w:val="22"/>
        </w:rPr>
        <w:t xml:space="preserve">The procedures for checking out the </w:t>
      </w:r>
      <w:r>
        <w:rPr>
          <w:rFonts w:ascii="Calibri" w:hAnsi="Calibri" w:cs="Calibri"/>
          <w:sz w:val="22"/>
          <w:szCs w:val="22"/>
        </w:rPr>
        <w:t>video</w:t>
      </w:r>
      <w:r w:rsidR="00064CFA" w:rsidRPr="008A14EC">
        <w:rPr>
          <w:rFonts w:ascii="Calibri" w:hAnsi="Calibri" w:cs="Calibri"/>
          <w:sz w:val="22"/>
          <w:szCs w:val="22"/>
        </w:rPr>
        <w:t xml:space="preserve">s are: </w:t>
      </w:r>
    </w:p>
    <w:p w14:paraId="2033DE2E" w14:textId="77777777" w:rsidR="00064CFA" w:rsidRPr="008A14EC" w:rsidRDefault="00064CFA" w:rsidP="00B27775">
      <w:pPr>
        <w:pStyle w:val="aaarial18"/>
        <w:rPr>
          <w:rFonts w:ascii="Calibri" w:hAnsi="Calibri" w:cs="Calibri"/>
          <w:sz w:val="22"/>
          <w:szCs w:val="22"/>
        </w:rPr>
      </w:pPr>
    </w:p>
    <w:p w14:paraId="00DF40AA" w14:textId="77777777" w:rsidR="00064CFA" w:rsidRPr="00007AEE" w:rsidRDefault="00064CFA" w:rsidP="00B27775">
      <w:pPr>
        <w:pStyle w:val="aaarial18"/>
        <w:rPr>
          <w:rFonts w:ascii="Calibri" w:hAnsi="Calibri" w:cs="Calibri"/>
          <w:b/>
          <w:i/>
          <w:color w:val="3333FF"/>
          <w:sz w:val="22"/>
          <w:szCs w:val="22"/>
        </w:rPr>
      </w:pPr>
      <w:r w:rsidRPr="00007AEE">
        <w:rPr>
          <w:rFonts w:ascii="Calibri" w:hAnsi="Calibri" w:cs="Calibri"/>
          <w:b/>
          <w:i/>
          <w:color w:val="3333FF"/>
          <w:sz w:val="22"/>
          <w:szCs w:val="22"/>
        </w:rPr>
        <w:t>Provide instructions for checking out materials at your institution.</w:t>
      </w:r>
    </w:p>
    <w:p w14:paraId="0FC064D8" w14:textId="77777777" w:rsidR="00064CFA" w:rsidRDefault="00064CFA" w:rsidP="00B27775">
      <w:pPr>
        <w:pStyle w:val="aaarial18"/>
        <w:rPr>
          <w:rFonts w:ascii="Calibri" w:hAnsi="Calibri" w:cs="Calibri"/>
          <w:sz w:val="22"/>
          <w:szCs w:val="22"/>
        </w:rPr>
      </w:pPr>
    </w:p>
    <w:p w14:paraId="62E976F4" w14:textId="77777777" w:rsidR="00007AEE" w:rsidRPr="008A14EC" w:rsidRDefault="00007AEE" w:rsidP="00B27775">
      <w:pPr>
        <w:pStyle w:val="aaarial18"/>
        <w:rPr>
          <w:rFonts w:ascii="Calibri" w:hAnsi="Calibri" w:cs="Calibri"/>
          <w:sz w:val="22"/>
          <w:szCs w:val="22"/>
        </w:rPr>
      </w:pPr>
    </w:p>
    <w:p w14:paraId="318554BB" w14:textId="77777777" w:rsidR="00064CFA" w:rsidRDefault="00064CFA" w:rsidP="00007AEE">
      <w:pPr>
        <w:pStyle w:val="TOC2CALIBRI"/>
      </w:pPr>
      <w:bookmarkStart w:id="46" w:name="_Toc485716719"/>
      <w:r w:rsidRPr="008A14EC">
        <w:t>Suggested Health Tips</w:t>
      </w:r>
      <w:bookmarkEnd w:id="46"/>
    </w:p>
    <w:p w14:paraId="6310633F" w14:textId="77777777" w:rsidR="00007AEE" w:rsidRPr="008A14EC" w:rsidRDefault="00007AEE" w:rsidP="00007AEE">
      <w:pPr>
        <w:pStyle w:val="TOC2CALIBRI"/>
      </w:pPr>
    </w:p>
    <w:p w14:paraId="06BC5583"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Interpreters are encouraged to maintain good health habits</w:t>
      </w:r>
      <w:r w:rsidR="007C489B">
        <w:rPr>
          <w:rFonts w:ascii="Calibri" w:hAnsi="Calibri" w:cs="Calibri"/>
          <w:sz w:val="22"/>
          <w:szCs w:val="22"/>
        </w:rPr>
        <w:t xml:space="preserve">. </w:t>
      </w:r>
      <w:r w:rsidRPr="008A14EC">
        <w:rPr>
          <w:rFonts w:ascii="Calibri" w:hAnsi="Calibri" w:cs="Calibri"/>
          <w:sz w:val="22"/>
          <w:szCs w:val="22"/>
        </w:rPr>
        <w:t>Attention to diet, exercise, and positions when seated or standing can help prevent syn</w:t>
      </w:r>
      <w:r w:rsidR="00A04E07">
        <w:rPr>
          <w:rFonts w:ascii="Calibri" w:hAnsi="Calibri" w:cs="Calibri"/>
          <w:sz w:val="22"/>
          <w:szCs w:val="22"/>
        </w:rPr>
        <w:t>dromes associated with overuse, or cumulative trauma disorder</w:t>
      </w:r>
      <w:r w:rsidRPr="008A14EC">
        <w:rPr>
          <w:rFonts w:ascii="Calibri" w:hAnsi="Calibri" w:cs="Calibri"/>
          <w:sz w:val="22"/>
          <w:szCs w:val="22"/>
        </w:rPr>
        <w:t>.</w:t>
      </w:r>
    </w:p>
    <w:p w14:paraId="02292C1B" w14:textId="77777777" w:rsidR="00064CFA" w:rsidRPr="008A14EC" w:rsidRDefault="00064CFA" w:rsidP="00B27775">
      <w:pPr>
        <w:pStyle w:val="aaarial18"/>
        <w:rPr>
          <w:rFonts w:ascii="Calibri" w:hAnsi="Calibri" w:cs="Calibri"/>
          <w:sz w:val="22"/>
          <w:szCs w:val="22"/>
        </w:rPr>
      </w:pPr>
    </w:p>
    <w:p w14:paraId="008DAD0D"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Just as an athlete warms up before engaging in physical activity and cools down afterward, interpreters should physically prepare themselves with simple exercises for a few minutes before interpreting, during the day, and at the end of the day</w:t>
      </w:r>
      <w:r w:rsidR="007C489B">
        <w:rPr>
          <w:rFonts w:ascii="Calibri" w:hAnsi="Calibri" w:cs="Calibri"/>
          <w:sz w:val="22"/>
          <w:szCs w:val="22"/>
        </w:rPr>
        <w:t xml:space="preserve">. </w:t>
      </w:r>
      <w:r w:rsidRPr="008A14EC">
        <w:rPr>
          <w:rFonts w:ascii="Calibri" w:hAnsi="Calibri" w:cs="Calibri"/>
          <w:sz w:val="22"/>
          <w:szCs w:val="22"/>
        </w:rPr>
        <w:t>One such exercise involves gently moving each wrist up and down and from side to side</w:t>
      </w:r>
      <w:r w:rsidR="007C489B">
        <w:rPr>
          <w:rFonts w:ascii="Calibri" w:hAnsi="Calibri" w:cs="Calibri"/>
          <w:sz w:val="22"/>
          <w:szCs w:val="22"/>
        </w:rPr>
        <w:t xml:space="preserve">. </w:t>
      </w:r>
      <w:r w:rsidRPr="008A14EC">
        <w:rPr>
          <w:rFonts w:ascii="Calibri" w:hAnsi="Calibri" w:cs="Calibri"/>
          <w:sz w:val="22"/>
          <w:szCs w:val="22"/>
        </w:rPr>
        <w:t>Another is a handshake exercise</w:t>
      </w:r>
      <w:r w:rsidR="00A04E07">
        <w:rPr>
          <w:rFonts w:ascii="Calibri" w:hAnsi="Calibri" w:cs="Calibri"/>
          <w:sz w:val="22"/>
          <w:szCs w:val="22"/>
        </w:rPr>
        <w:t xml:space="preserve"> which should be </w:t>
      </w:r>
      <w:r w:rsidRPr="008A14EC">
        <w:rPr>
          <w:rFonts w:ascii="Calibri" w:hAnsi="Calibri" w:cs="Calibri"/>
          <w:sz w:val="22"/>
          <w:szCs w:val="22"/>
        </w:rPr>
        <w:t>done with a partner</w:t>
      </w:r>
      <w:r w:rsidR="007C489B">
        <w:rPr>
          <w:rFonts w:ascii="Calibri" w:hAnsi="Calibri" w:cs="Calibri"/>
          <w:sz w:val="22"/>
          <w:szCs w:val="22"/>
        </w:rPr>
        <w:t xml:space="preserve">. </w:t>
      </w:r>
      <w:r w:rsidRPr="008A14EC">
        <w:rPr>
          <w:rFonts w:ascii="Calibri" w:hAnsi="Calibri" w:cs="Calibri"/>
          <w:sz w:val="22"/>
          <w:szCs w:val="22"/>
        </w:rPr>
        <w:t>Another suggestion is to squeeze a soft tennis ball or manipulate Silly</w:t>
      </w:r>
      <w:r w:rsidR="00926687" w:rsidRPr="008A14EC">
        <w:rPr>
          <w:rFonts w:ascii="Calibri" w:hAnsi="Calibri" w:cs="Calibri"/>
          <w:sz w:val="22"/>
          <w:szCs w:val="22"/>
        </w:rPr>
        <w:t xml:space="preserve"> Putty</w:t>
      </w:r>
      <w:r w:rsidR="007C489B">
        <w:rPr>
          <w:rFonts w:ascii="Calibri" w:hAnsi="Calibri" w:cs="Calibri"/>
          <w:sz w:val="22"/>
          <w:szCs w:val="22"/>
        </w:rPr>
        <w:t xml:space="preserve">. </w:t>
      </w:r>
      <w:r w:rsidR="00926687" w:rsidRPr="008A14EC">
        <w:rPr>
          <w:rFonts w:ascii="Calibri" w:hAnsi="Calibri" w:cs="Calibri"/>
          <w:sz w:val="22"/>
          <w:szCs w:val="22"/>
        </w:rPr>
        <w:t>When seated while working</w:t>
      </w:r>
      <w:r w:rsidRPr="008A14EC">
        <w:rPr>
          <w:rFonts w:ascii="Calibri" w:hAnsi="Calibri" w:cs="Calibri"/>
          <w:sz w:val="22"/>
          <w:szCs w:val="22"/>
        </w:rPr>
        <w:t>, sit straight in the chair</w:t>
      </w:r>
      <w:r w:rsidR="007C489B">
        <w:rPr>
          <w:rFonts w:ascii="Calibri" w:hAnsi="Calibri" w:cs="Calibri"/>
          <w:sz w:val="22"/>
          <w:szCs w:val="22"/>
        </w:rPr>
        <w:t xml:space="preserve">. </w:t>
      </w:r>
      <w:r w:rsidRPr="008A14EC">
        <w:rPr>
          <w:rFonts w:ascii="Calibri" w:hAnsi="Calibri" w:cs="Calibri"/>
          <w:sz w:val="22"/>
          <w:szCs w:val="22"/>
        </w:rPr>
        <w:t>Do not cross your legs</w:t>
      </w:r>
      <w:r w:rsidR="007C489B">
        <w:rPr>
          <w:rFonts w:ascii="Calibri" w:hAnsi="Calibri" w:cs="Calibri"/>
          <w:sz w:val="22"/>
          <w:szCs w:val="22"/>
        </w:rPr>
        <w:t xml:space="preserve">. </w:t>
      </w:r>
      <w:r w:rsidRPr="008A14EC">
        <w:rPr>
          <w:rFonts w:ascii="Calibri" w:hAnsi="Calibri" w:cs="Calibri"/>
          <w:sz w:val="22"/>
          <w:szCs w:val="22"/>
        </w:rPr>
        <w:t>This helps prevent stress on the back and shoulders</w:t>
      </w:r>
      <w:r w:rsidR="007C489B">
        <w:rPr>
          <w:rFonts w:ascii="Calibri" w:hAnsi="Calibri" w:cs="Calibri"/>
          <w:sz w:val="22"/>
          <w:szCs w:val="22"/>
        </w:rPr>
        <w:t xml:space="preserve">. </w:t>
      </w:r>
      <w:r w:rsidR="00926687" w:rsidRPr="008A14EC">
        <w:rPr>
          <w:rFonts w:ascii="Calibri" w:hAnsi="Calibri" w:cs="Calibri"/>
          <w:sz w:val="22"/>
          <w:szCs w:val="22"/>
        </w:rPr>
        <w:t>P</w:t>
      </w:r>
      <w:r w:rsidRPr="008A14EC">
        <w:rPr>
          <w:rFonts w:ascii="Calibri" w:hAnsi="Calibri" w:cs="Calibri"/>
          <w:sz w:val="22"/>
          <w:szCs w:val="22"/>
        </w:rPr>
        <w:t xml:space="preserve">rior to </w:t>
      </w:r>
      <w:r w:rsidR="00926687" w:rsidRPr="008A14EC">
        <w:rPr>
          <w:rFonts w:ascii="Calibri" w:hAnsi="Calibri" w:cs="Calibri"/>
          <w:sz w:val="22"/>
          <w:szCs w:val="22"/>
        </w:rPr>
        <w:t xml:space="preserve">working in </w:t>
      </w:r>
      <w:r w:rsidRPr="008A14EC">
        <w:rPr>
          <w:rFonts w:ascii="Calibri" w:hAnsi="Calibri" w:cs="Calibri"/>
          <w:sz w:val="22"/>
          <w:szCs w:val="22"/>
        </w:rPr>
        <w:t xml:space="preserve">a cold classroom, run </w:t>
      </w:r>
      <w:r w:rsidR="00A04E07">
        <w:rPr>
          <w:rFonts w:ascii="Calibri" w:hAnsi="Calibri" w:cs="Calibri"/>
          <w:sz w:val="22"/>
          <w:szCs w:val="22"/>
        </w:rPr>
        <w:t xml:space="preserve">your </w:t>
      </w:r>
      <w:r w:rsidRPr="008A14EC">
        <w:rPr>
          <w:rFonts w:ascii="Calibri" w:hAnsi="Calibri" w:cs="Calibri"/>
          <w:sz w:val="22"/>
          <w:szCs w:val="22"/>
        </w:rPr>
        <w:t>hands under warm water or a hand dryer</w:t>
      </w:r>
      <w:r w:rsidR="007C489B">
        <w:rPr>
          <w:rFonts w:ascii="Calibri" w:hAnsi="Calibri" w:cs="Calibri"/>
          <w:sz w:val="22"/>
          <w:szCs w:val="22"/>
        </w:rPr>
        <w:t xml:space="preserve">. </w:t>
      </w:r>
      <w:r w:rsidRPr="008A14EC">
        <w:rPr>
          <w:rFonts w:ascii="Calibri" w:hAnsi="Calibri" w:cs="Calibri"/>
          <w:sz w:val="22"/>
          <w:szCs w:val="22"/>
        </w:rPr>
        <w:t xml:space="preserve">Wearing thin gloves (liners) after </w:t>
      </w:r>
      <w:r w:rsidR="00926687" w:rsidRPr="008A14EC">
        <w:rPr>
          <w:rFonts w:ascii="Calibri" w:hAnsi="Calibri" w:cs="Calibri"/>
          <w:sz w:val="22"/>
          <w:szCs w:val="22"/>
        </w:rPr>
        <w:t>working</w:t>
      </w:r>
      <w:r w:rsidRPr="008A14EC">
        <w:rPr>
          <w:rFonts w:ascii="Calibri" w:hAnsi="Calibri" w:cs="Calibri"/>
          <w:sz w:val="22"/>
          <w:szCs w:val="22"/>
        </w:rPr>
        <w:t xml:space="preserve"> can also be effective.</w:t>
      </w:r>
    </w:p>
    <w:p w14:paraId="563489C4" w14:textId="77777777" w:rsidR="00064CFA" w:rsidRPr="008A14EC" w:rsidRDefault="00064CFA" w:rsidP="00B27775">
      <w:pPr>
        <w:pStyle w:val="aaarial18"/>
        <w:rPr>
          <w:rFonts w:ascii="Calibri" w:hAnsi="Calibri" w:cs="Calibri"/>
          <w:sz w:val="22"/>
          <w:szCs w:val="22"/>
        </w:rPr>
      </w:pPr>
    </w:p>
    <w:p w14:paraId="3895FDF6" w14:textId="77777777" w:rsidR="00064CFA" w:rsidRPr="008A14EC" w:rsidRDefault="00064CFA" w:rsidP="00B27775">
      <w:pPr>
        <w:pStyle w:val="aaarial18"/>
        <w:rPr>
          <w:rFonts w:ascii="Calibri" w:hAnsi="Calibri" w:cs="Calibri"/>
          <w:sz w:val="22"/>
          <w:szCs w:val="22"/>
        </w:rPr>
      </w:pPr>
      <w:r w:rsidRPr="00A04E07">
        <w:rPr>
          <w:rFonts w:ascii="Calibri" w:hAnsi="Calibri" w:cs="Calibri"/>
          <w:i/>
          <w:sz w:val="22"/>
          <w:szCs w:val="22"/>
        </w:rPr>
        <w:t>Note:</w:t>
      </w:r>
      <w:r w:rsidRPr="008A14EC">
        <w:rPr>
          <w:rFonts w:ascii="Calibri" w:hAnsi="Calibri" w:cs="Calibri"/>
          <w:sz w:val="22"/>
          <w:szCs w:val="22"/>
        </w:rPr>
        <w:t xml:space="preserve">  The above information comes from a presentation by Chiropractor Peter Biondi (Franklin Park) at the Illinois Registry of Interpreters for the Deaf Convention, June 7, 1986.</w:t>
      </w:r>
    </w:p>
    <w:p w14:paraId="6D3CA453" w14:textId="77777777" w:rsidR="00064CFA" w:rsidRDefault="00064CFA" w:rsidP="00B27775">
      <w:pPr>
        <w:pStyle w:val="aaarial18"/>
        <w:rPr>
          <w:rFonts w:ascii="Calibri" w:hAnsi="Calibri" w:cs="Calibri"/>
          <w:sz w:val="22"/>
          <w:szCs w:val="22"/>
        </w:rPr>
      </w:pPr>
    </w:p>
    <w:p w14:paraId="4A78FBD0" w14:textId="77777777" w:rsidR="00007AEE" w:rsidRPr="008A14EC" w:rsidRDefault="00007AEE" w:rsidP="00B27775">
      <w:pPr>
        <w:pStyle w:val="aaarial18"/>
        <w:rPr>
          <w:rFonts w:ascii="Calibri" w:hAnsi="Calibri" w:cs="Calibri"/>
          <w:sz w:val="22"/>
          <w:szCs w:val="22"/>
        </w:rPr>
      </w:pPr>
    </w:p>
    <w:p w14:paraId="1E61378D" w14:textId="77777777" w:rsidR="00064CFA" w:rsidRDefault="00064CFA" w:rsidP="00007AEE">
      <w:pPr>
        <w:pStyle w:val="TOC2CALIBRI"/>
      </w:pPr>
      <w:bookmarkStart w:id="47" w:name="_Toc485716720"/>
      <w:r w:rsidRPr="008A14EC">
        <w:t>Our Staff</w:t>
      </w:r>
      <w:bookmarkEnd w:id="47"/>
    </w:p>
    <w:p w14:paraId="129CDFA9" w14:textId="77777777" w:rsidR="00007AEE" w:rsidRPr="008A14EC" w:rsidRDefault="00007AEE" w:rsidP="00007AEE">
      <w:pPr>
        <w:pStyle w:val="TOC2CALIBRI"/>
      </w:pPr>
    </w:p>
    <w:p w14:paraId="273D1C28" w14:textId="77777777" w:rsidR="00064CFA" w:rsidRPr="00007AEE" w:rsidRDefault="00064CFA" w:rsidP="00B27775">
      <w:pPr>
        <w:pStyle w:val="aaarial18"/>
        <w:rPr>
          <w:rFonts w:ascii="Calibri" w:hAnsi="Calibri" w:cs="Calibri"/>
          <w:b/>
          <w:i/>
          <w:color w:val="3333FF"/>
          <w:sz w:val="22"/>
          <w:szCs w:val="22"/>
        </w:rPr>
      </w:pPr>
      <w:r w:rsidRPr="00007AEE">
        <w:rPr>
          <w:rFonts w:ascii="Calibri" w:hAnsi="Calibri" w:cs="Calibri"/>
          <w:b/>
          <w:i/>
          <w:color w:val="3333FF"/>
          <w:sz w:val="22"/>
          <w:szCs w:val="22"/>
        </w:rPr>
        <w:t>Provide information about location of office that coordinates interpreters, hours of operation, names of staff, telephone numbers, fax numbers, and e-mail addresses.</w:t>
      </w:r>
    </w:p>
    <w:p w14:paraId="6E6DE220" w14:textId="77777777" w:rsidR="00064CFA" w:rsidRPr="008A14EC" w:rsidRDefault="00064CFA" w:rsidP="00B27775">
      <w:pPr>
        <w:pStyle w:val="aaarial18"/>
        <w:rPr>
          <w:rFonts w:ascii="Calibri" w:hAnsi="Calibri" w:cs="Calibri"/>
          <w:sz w:val="22"/>
          <w:szCs w:val="22"/>
        </w:rPr>
      </w:pPr>
    </w:p>
    <w:p w14:paraId="0888DD4A" w14:textId="77777777" w:rsidR="008A14EC" w:rsidRPr="008A14EC" w:rsidRDefault="008A14EC" w:rsidP="008A14EC">
      <w:pPr>
        <w:pStyle w:val="aaarial18"/>
        <w:jc w:val="center"/>
        <w:rPr>
          <w:rFonts w:ascii="Calibri" w:hAnsi="Calibri" w:cs="Calibri"/>
          <w:b/>
          <w:sz w:val="22"/>
          <w:szCs w:val="22"/>
        </w:rPr>
      </w:pPr>
      <w:r>
        <w:rPr>
          <w:rFonts w:ascii="Calibri" w:hAnsi="Calibri" w:cs="Calibri"/>
          <w:sz w:val="22"/>
          <w:szCs w:val="22"/>
        </w:rPr>
        <w:br w:type="page"/>
      </w:r>
      <w:r w:rsidRPr="008A14EC">
        <w:rPr>
          <w:rFonts w:ascii="Calibri" w:hAnsi="Calibri" w:cs="Calibri"/>
          <w:b/>
          <w:sz w:val="22"/>
          <w:szCs w:val="22"/>
        </w:rPr>
        <w:lastRenderedPageBreak/>
        <w:t>ADDENDUM A</w:t>
      </w:r>
    </w:p>
    <w:p w14:paraId="059E1682" w14:textId="77777777" w:rsidR="00064CFA" w:rsidRPr="008A14EC" w:rsidRDefault="00064CFA" w:rsidP="008A14EC">
      <w:pPr>
        <w:pStyle w:val="aaarial18"/>
        <w:jc w:val="center"/>
        <w:rPr>
          <w:rFonts w:ascii="Calibri" w:hAnsi="Calibri" w:cs="Calibri"/>
          <w:sz w:val="22"/>
          <w:szCs w:val="22"/>
        </w:rPr>
      </w:pPr>
      <w:r w:rsidRPr="008A14EC">
        <w:rPr>
          <w:rFonts w:ascii="Calibri" w:hAnsi="Calibri" w:cs="Calibri"/>
          <w:sz w:val="22"/>
          <w:szCs w:val="22"/>
        </w:rPr>
        <w:t>Suggested phrases to maintain confidentiality</w:t>
      </w:r>
    </w:p>
    <w:p w14:paraId="1CD23CAA" w14:textId="77777777" w:rsidR="00064CFA" w:rsidRDefault="00064CFA" w:rsidP="00B27775">
      <w:pPr>
        <w:pStyle w:val="aaarial18"/>
        <w:rPr>
          <w:rFonts w:ascii="Calibri" w:hAnsi="Calibri" w:cs="Calibri"/>
          <w:sz w:val="22"/>
          <w:szCs w:val="22"/>
        </w:rPr>
      </w:pPr>
    </w:p>
    <w:p w14:paraId="486E0B84" w14:textId="77777777" w:rsidR="00A04E07" w:rsidRPr="008A14EC" w:rsidRDefault="00A04E07" w:rsidP="00B27775">
      <w:pPr>
        <w:pStyle w:val="aaarial18"/>
        <w:rPr>
          <w:rFonts w:ascii="Calibri" w:hAnsi="Calibri" w:cs="Calibri"/>
          <w:sz w:val="22"/>
          <w:szCs w:val="22"/>
        </w:rPr>
      </w:pPr>
    </w:p>
    <w:p w14:paraId="40BCA4EA" w14:textId="77777777" w:rsidR="00064CFA" w:rsidRPr="008A14EC" w:rsidRDefault="00064CFA" w:rsidP="008A14EC">
      <w:pPr>
        <w:pStyle w:val="aaarial18"/>
        <w:spacing w:line="360" w:lineRule="auto"/>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I am not at liberty to say.</w:t>
      </w:r>
    </w:p>
    <w:p w14:paraId="200F764F" w14:textId="77777777" w:rsidR="00064CFA" w:rsidRPr="008A14EC" w:rsidRDefault="00064CFA" w:rsidP="008A14EC">
      <w:pPr>
        <w:pStyle w:val="aaarial18"/>
        <w:spacing w:line="360" w:lineRule="auto"/>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I am sorry, that information is confidential.</w:t>
      </w:r>
    </w:p>
    <w:p w14:paraId="0C3A6B40" w14:textId="77777777" w:rsidR="00064CFA" w:rsidRPr="008A14EC" w:rsidRDefault="00064CFA" w:rsidP="008A14EC">
      <w:pPr>
        <w:pStyle w:val="aaarial18"/>
        <w:spacing w:line="360" w:lineRule="auto"/>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I am not sure.</w:t>
      </w:r>
    </w:p>
    <w:p w14:paraId="383132B8" w14:textId="77777777" w:rsidR="00064CFA" w:rsidRPr="008A14EC" w:rsidRDefault="00064CFA" w:rsidP="008A14EC">
      <w:pPr>
        <w:pStyle w:val="aaarial18"/>
        <w:spacing w:line="360" w:lineRule="auto"/>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I don’t know.</w:t>
      </w:r>
    </w:p>
    <w:p w14:paraId="527386B9" w14:textId="77777777" w:rsidR="00064CFA" w:rsidRPr="008A14EC" w:rsidRDefault="00064CFA" w:rsidP="008A14EC">
      <w:pPr>
        <w:pStyle w:val="aaarial18"/>
        <w:spacing w:line="360" w:lineRule="auto"/>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I only see the student in class.</w:t>
      </w:r>
    </w:p>
    <w:p w14:paraId="350444CB" w14:textId="77777777" w:rsidR="00064CFA" w:rsidRPr="008A14EC" w:rsidRDefault="00064CFA" w:rsidP="008A14EC">
      <w:pPr>
        <w:pStyle w:val="aaarial18"/>
        <w:spacing w:line="360" w:lineRule="auto"/>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I don’t know the student personally.</w:t>
      </w:r>
    </w:p>
    <w:p w14:paraId="7FCFF490" w14:textId="77777777" w:rsidR="00064CFA" w:rsidRPr="008A14EC" w:rsidRDefault="00064CFA" w:rsidP="008A14EC">
      <w:pPr>
        <w:pStyle w:val="aaarial18"/>
        <w:spacing w:line="360" w:lineRule="auto"/>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I am not able to discuss that information.</w:t>
      </w:r>
    </w:p>
    <w:p w14:paraId="67E629D4" w14:textId="77777777" w:rsidR="00064CFA" w:rsidRPr="008A14EC" w:rsidRDefault="00064CFA" w:rsidP="008A14EC">
      <w:pPr>
        <w:pStyle w:val="aaarial18"/>
        <w:spacing w:line="360" w:lineRule="auto"/>
        <w:ind w:left="720" w:hanging="720"/>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I can’t answer that question, but I would be happy to interpret</w:t>
      </w:r>
      <w:r w:rsidR="00926687" w:rsidRPr="008A14EC">
        <w:rPr>
          <w:rFonts w:ascii="Calibri" w:hAnsi="Calibri" w:cs="Calibri"/>
          <w:sz w:val="22"/>
          <w:szCs w:val="22"/>
        </w:rPr>
        <w:t>/transcribe</w:t>
      </w:r>
      <w:r w:rsidRPr="008A14EC">
        <w:rPr>
          <w:rFonts w:ascii="Calibri" w:hAnsi="Calibri" w:cs="Calibri"/>
          <w:sz w:val="22"/>
          <w:szCs w:val="22"/>
        </w:rPr>
        <w:t xml:space="preserve"> if you would like to ask the student directly.</w:t>
      </w:r>
    </w:p>
    <w:p w14:paraId="03DF8B0D" w14:textId="77777777" w:rsidR="00064CFA" w:rsidRPr="008A14EC" w:rsidRDefault="00064CFA" w:rsidP="008A14EC">
      <w:pPr>
        <w:pStyle w:val="aaarial18"/>
        <w:spacing w:line="360" w:lineRule="auto"/>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The student could probably answer that better than I could.</w:t>
      </w:r>
    </w:p>
    <w:p w14:paraId="31E62DD1" w14:textId="77777777" w:rsidR="00064CFA" w:rsidRPr="008A14EC" w:rsidRDefault="00064CFA" w:rsidP="008A14EC">
      <w:pPr>
        <w:pStyle w:val="aaarial18"/>
        <w:spacing w:line="360" w:lineRule="auto"/>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OFFICE could probably answer that question for you</w:t>
      </w:r>
      <w:r w:rsidR="007C489B">
        <w:rPr>
          <w:rFonts w:ascii="Calibri" w:hAnsi="Calibri" w:cs="Calibri"/>
          <w:sz w:val="22"/>
          <w:szCs w:val="22"/>
        </w:rPr>
        <w:t xml:space="preserve">. </w:t>
      </w:r>
      <w:r w:rsidRPr="008A14EC">
        <w:rPr>
          <w:rFonts w:ascii="Calibri" w:hAnsi="Calibri" w:cs="Calibri"/>
          <w:sz w:val="22"/>
          <w:szCs w:val="22"/>
        </w:rPr>
        <w:t>Let me give you their phone number.</w:t>
      </w:r>
    </w:p>
    <w:p w14:paraId="66787853" w14:textId="77777777" w:rsidR="00064CFA" w:rsidRPr="008A14EC" w:rsidRDefault="00064CFA" w:rsidP="008A14EC">
      <w:pPr>
        <w:pStyle w:val="aaarial18"/>
        <w:spacing w:line="360" w:lineRule="auto"/>
        <w:ind w:left="720" w:hanging="720"/>
        <w:rPr>
          <w:rFonts w:ascii="Calibri" w:hAnsi="Calibri" w:cs="Calibri"/>
          <w:sz w:val="22"/>
          <w:szCs w:val="22"/>
        </w:rPr>
      </w:pPr>
      <w:r w:rsidRPr="008A14EC">
        <w:rPr>
          <w:rFonts w:ascii="Calibri" w:hAnsi="Calibri" w:cs="Calibri"/>
          <w:sz w:val="22"/>
          <w:szCs w:val="22"/>
        </w:rPr>
        <w:t>·</w:t>
      </w:r>
      <w:r w:rsidRPr="008A14EC">
        <w:rPr>
          <w:rFonts w:ascii="Calibri" w:hAnsi="Calibri" w:cs="Calibri"/>
          <w:sz w:val="22"/>
          <w:szCs w:val="22"/>
        </w:rPr>
        <w:tab/>
        <w:t>If you have concerns you would like to address concerning the interpreter in your class you might want to talk to the OFFICE</w:t>
      </w:r>
      <w:r w:rsidR="007C489B">
        <w:rPr>
          <w:rFonts w:ascii="Calibri" w:hAnsi="Calibri" w:cs="Calibri"/>
          <w:sz w:val="22"/>
          <w:szCs w:val="22"/>
        </w:rPr>
        <w:t xml:space="preserve">. </w:t>
      </w:r>
      <w:r w:rsidRPr="008A14EC">
        <w:rPr>
          <w:rFonts w:ascii="Calibri" w:hAnsi="Calibri" w:cs="Calibri"/>
          <w:sz w:val="22"/>
          <w:szCs w:val="22"/>
        </w:rPr>
        <w:t>Let me give you their phone number.</w:t>
      </w:r>
    </w:p>
    <w:p w14:paraId="36ACFA58" w14:textId="77777777" w:rsidR="00064CFA" w:rsidRPr="008A14EC" w:rsidRDefault="00064CFA" w:rsidP="00B27775">
      <w:pPr>
        <w:pStyle w:val="aaarial18"/>
        <w:rPr>
          <w:rFonts w:ascii="Calibri" w:hAnsi="Calibri" w:cs="Calibri"/>
          <w:sz w:val="22"/>
          <w:szCs w:val="22"/>
        </w:rPr>
      </w:pPr>
    </w:p>
    <w:p w14:paraId="250CD4EB" w14:textId="77777777" w:rsidR="00064CFA" w:rsidRPr="008A14EC" w:rsidRDefault="00064CFA" w:rsidP="00B27775">
      <w:pPr>
        <w:pStyle w:val="aaarial18"/>
        <w:rPr>
          <w:rFonts w:ascii="Calibri" w:hAnsi="Calibri" w:cs="Calibri"/>
          <w:sz w:val="22"/>
          <w:szCs w:val="22"/>
        </w:rPr>
      </w:pPr>
    </w:p>
    <w:p w14:paraId="7850F1C4" w14:textId="77777777" w:rsidR="008A14EC" w:rsidRPr="008A14EC" w:rsidRDefault="00064CFA" w:rsidP="008A14EC">
      <w:pPr>
        <w:pStyle w:val="aaarial18"/>
        <w:jc w:val="center"/>
        <w:rPr>
          <w:rFonts w:ascii="Calibri" w:hAnsi="Calibri" w:cs="Calibri"/>
          <w:b/>
          <w:sz w:val="22"/>
          <w:szCs w:val="22"/>
        </w:rPr>
      </w:pPr>
      <w:r w:rsidRPr="008A14EC">
        <w:rPr>
          <w:rFonts w:ascii="Calibri" w:hAnsi="Calibri" w:cs="Calibri"/>
          <w:sz w:val="22"/>
          <w:szCs w:val="22"/>
        </w:rPr>
        <w:br w:type="page"/>
      </w:r>
      <w:r w:rsidR="008A14EC" w:rsidRPr="008A14EC">
        <w:rPr>
          <w:rFonts w:ascii="Calibri" w:hAnsi="Calibri" w:cs="Calibri"/>
          <w:b/>
          <w:sz w:val="22"/>
          <w:szCs w:val="22"/>
        </w:rPr>
        <w:lastRenderedPageBreak/>
        <w:t>ADDENDUM B</w:t>
      </w:r>
    </w:p>
    <w:p w14:paraId="5457E776" w14:textId="77777777" w:rsidR="00064CFA" w:rsidRPr="008A14EC" w:rsidRDefault="00064CFA" w:rsidP="008A14EC">
      <w:pPr>
        <w:pStyle w:val="aaarial18"/>
        <w:jc w:val="center"/>
        <w:rPr>
          <w:rFonts w:ascii="Calibri" w:hAnsi="Calibri" w:cs="Calibri"/>
          <w:sz w:val="22"/>
          <w:szCs w:val="22"/>
        </w:rPr>
      </w:pPr>
      <w:r w:rsidRPr="008A14EC">
        <w:rPr>
          <w:rFonts w:ascii="Calibri" w:hAnsi="Calibri" w:cs="Calibri"/>
          <w:sz w:val="22"/>
          <w:szCs w:val="22"/>
        </w:rPr>
        <w:t>Glossary of Terms</w:t>
      </w:r>
    </w:p>
    <w:p w14:paraId="4B576C10" w14:textId="77777777" w:rsidR="00ED2D3E" w:rsidRPr="00B731E6" w:rsidRDefault="00ED2D3E" w:rsidP="00ED2D3E">
      <w:pPr>
        <w:pStyle w:val="aarial18"/>
        <w:rPr>
          <w:rFonts w:ascii="Calibri" w:hAnsi="Calibri" w:cs="Calibri"/>
          <w:bCs/>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05"/>
        <w:gridCol w:w="6745"/>
      </w:tblGrid>
      <w:tr w:rsidR="0073390F" w:rsidRPr="00E3185B" w14:paraId="55B78F69" w14:textId="77777777" w:rsidTr="00BD0A61">
        <w:tc>
          <w:tcPr>
            <w:tcW w:w="2605" w:type="dxa"/>
            <w:shd w:val="clear" w:color="auto" w:fill="auto"/>
          </w:tcPr>
          <w:p w14:paraId="73D9859D" w14:textId="77777777" w:rsidR="0073390F" w:rsidRDefault="0073390F" w:rsidP="002910F8">
            <w:pPr>
              <w:pStyle w:val="aarial18"/>
              <w:rPr>
                <w:rStyle w:val="HTMLDefinition"/>
                <w:rFonts w:ascii="Calibri" w:hAnsi="Calibri" w:cs="Calibri"/>
                <w:i w:val="0"/>
                <w:color w:val="auto"/>
                <w:sz w:val="22"/>
                <w:szCs w:val="22"/>
              </w:rPr>
            </w:pPr>
          </w:p>
          <w:p w14:paraId="7AE7D623" w14:textId="77777777" w:rsidR="0073390F" w:rsidRPr="00E3185B" w:rsidRDefault="0073390F" w:rsidP="002910F8">
            <w:pPr>
              <w:pStyle w:val="aarial18"/>
              <w:rPr>
                <w:rFonts w:ascii="Calibri" w:hAnsi="Calibri" w:cs="Calibri"/>
                <w:bCs/>
                <w:color w:val="auto"/>
                <w:sz w:val="22"/>
                <w:szCs w:val="22"/>
              </w:rPr>
            </w:pPr>
            <w:r w:rsidRPr="00E3185B">
              <w:rPr>
                <w:rStyle w:val="HTMLDefinition"/>
                <w:rFonts w:ascii="Calibri" w:hAnsi="Calibri" w:cs="Calibri"/>
                <w:i w:val="0"/>
                <w:color w:val="auto"/>
                <w:sz w:val="22"/>
                <w:szCs w:val="22"/>
              </w:rPr>
              <w:t>Academic Accommodation</w:t>
            </w:r>
          </w:p>
        </w:tc>
        <w:tc>
          <w:tcPr>
            <w:tcW w:w="6745" w:type="dxa"/>
            <w:shd w:val="clear" w:color="auto" w:fill="auto"/>
          </w:tcPr>
          <w:p w14:paraId="2B0EF188" w14:textId="77777777" w:rsidR="0073390F" w:rsidRDefault="0073390F" w:rsidP="002910F8">
            <w:pPr>
              <w:pStyle w:val="aaarial18"/>
              <w:rPr>
                <w:rStyle w:val="HTMLDefinition"/>
                <w:rFonts w:ascii="Calibri" w:hAnsi="Calibri" w:cs="Calibri"/>
                <w:i w:val="0"/>
                <w:sz w:val="22"/>
                <w:szCs w:val="22"/>
              </w:rPr>
            </w:pPr>
          </w:p>
          <w:p w14:paraId="7754A8C6" w14:textId="22093965" w:rsidR="0073390F" w:rsidRPr="00E3185B" w:rsidRDefault="0073390F" w:rsidP="002910F8">
            <w:pPr>
              <w:pStyle w:val="aaarial18"/>
              <w:rPr>
                <w:rStyle w:val="HTMLDefinition"/>
                <w:rFonts w:ascii="Calibri" w:hAnsi="Calibri" w:cs="Calibri"/>
                <w:i w:val="0"/>
                <w:sz w:val="22"/>
                <w:szCs w:val="22"/>
              </w:rPr>
            </w:pPr>
            <w:r w:rsidRPr="00E3185B">
              <w:rPr>
                <w:rStyle w:val="HTMLDefinition"/>
                <w:rFonts w:ascii="Calibri" w:hAnsi="Calibri" w:cs="Calibri"/>
                <w:i w:val="0"/>
                <w:sz w:val="22"/>
                <w:szCs w:val="22"/>
              </w:rPr>
              <w:t>Changes in the delivery of course material and/or in the assessment of knowledge that assist students in meeting the standards of the course. Students are eligible for the accommodations based on the documentation of their disability. A few examples of accommodations include note</w:t>
            </w:r>
            <w:r w:rsidR="00806006">
              <w:rPr>
                <w:rStyle w:val="HTMLDefinition"/>
                <w:rFonts w:ascii="Calibri" w:hAnsi="Calibri" w:cs="Calibri"/>
                <w:i w:val="0"/>
                <w:sz w:val="22"/>
                <w:szCs w:val="22"/>
              </w:rPr>
              <w:t xml:space="preserve"> </w:t>
            </w:r>
            <w:r w:rsidRPr="00E3185B">
              <w:rPr>
                <w:rStyle w:val="HTMLDefinition"/>
                <w:rFonts w:ascii="Calibri" w:hAnsi="Calibri" w:cs="Calibri"/>
                <w:i w:val="0"/>
                <w:sz w:val="22"/>
                <w:szCs w:val="22"/>
              </w:rPr>
              <w:t xml:space="preserve">takers, </w:t>
            </w:r>
            <w:r>
              <w:rPr>
                <w:rStyle w:val="HTMLDefinition"/>
                <w:rFonts w:ascii="Calibri" w:hAnsi="Calibri" w:cs="Calibri"/>
                <w:i w:val="0"/>
                <w:sz w:val="22"/>
                <w:szCs w:val="22"/>
              </w:rPr>
              <w:t xml:space="preserve">speech-to-text providers, </w:t>
            </w:r>
            <w:r w:rsidRPr="00E3185B">
              <w:rPr>
                <w:rStyle w:val="HTMLDefinition"/>
                <w:rFonts w:ascii="Calibri" w:hAnsi="Calibri" w:cs="Calibri"/>
                <w:i w:val="0"/>
                <w:sz w:val="22"/>
                <w:szCs w:val="22"/>
              </w:rPr>
              <w:t>sign language interpreter, recorded textbooks, extended test time, and the use of assistive technology during class and exams.</w:t>
            </w:r>
          </w:p>
          <w:p w14:paraId="05DBA0E1" w14:textId="77777777" w:rsidR="0073390F" w:rsidRPr="00E3185B" w:rsidRDefault="0073390F" w:rsidP="002910F8">
            <w:pPr>
              <w:pStyle w:val="aaarial18"/>
              <w:rPr>
                <w:rFonts w:ascii="Calibri" w:hAnsi="Calibri" w:cs="Calibri"/>
                <w:sz w:val="22"/>
                <w:szCs w:val="22"/>
              </w:rPr>
            </w:pPr>
          </w:p>
        </w:tc>
      </w:tr>
      <w:tr w:rsidR="0073390F" w:rsidRPr="00E3185B" w14:paraId="11C21423" w14:textId="77777777" w:rsidTr="00BD0A61">
        <w:tc>
          <w:tcPr>
            <w:tcW w:w="2605" w:type="dxa"/>
            <w:shd w:val="clear" w:color="auto" w:fill="auto"/>
          </w:tcPr>
          <w:p w14:paraId="7E058768" w14:textId="77777777" w:rsidR="0073390F" w:rsidRPr="00E3185B" w:rsidRDefault="0073390F" w:rsidP="002910F8">
            <w:pPr>
              <w:pStyle w:val="aarial18"/>
              <w:rPr>
                <w:rFonts w:ascii="Calibri" w:hAnsi="Calibri" w:cs="Calibri"/>
                <w:bCs/>
                <w:color w:val="auto"/>
                <w:sz w:val="22"/>
                <w:szCs w:val="22"/>
              </w:rPr>
            </w:pPr>
            <w:r w:rsidRPr="00E3185B">
              <w:rPr>
                <w:rFonts w:ascii="Calibri" w:hAnsi="Calibri" w:cs="Calibri"/>
                <w:bCs/>
                <w:color w:val="auto"/>
                <w:sz w:val="22"/>
                <w:szCs w:val="22"/>
              </w:rPr>
              <w:t>Age of Onset</w:t>
            </w:r>
          </w:p>
        </w:tc>
        <w:tc>
          <w:tcPr>
            <w:tcW w:w="6745" w:type="dxa"/>
            <w:shd w:val="clear" w:color="auto" w:fill="auto"/>
          </w:tcPr>
          <w:p w14:paraId="35289FF0"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The age at which a person starts to lose hearing.</w:t>
            </w:r>
          </w:p>
          <w:p w14:paraId="728C771A" w14:textId="77777777" w:rsidR="0073390F" w:rsidRPr="00E3185B" w:rsidRDefault="0073390F" w:rsidP="002910F8">
            <w:pPr>
              <w:pStyle w:val="aarial18"/>
              <w:rPr>
                <w:rFonts w:ascii="Calibri" w:hAnsi="Calibri" w:cs="Calibri"/>
                <w:color w:val="auto"/>
                <w:sz w:val="22"/>
                <w:szCs w:val="22"/>
              </w:rPr>
            </w:pPr>
          </w:p>
        </w:tc>
      </w:tr>
      <w:tr w:rsidR="0073390F" w:rsidRPr="00E3185B" w14:paraId="5FC74199" w14:textId="77777777" w:rsidTr="00BD0A61">
        <w:tc>
          <w:tcPr>
            <w:tcW w:w="2605" w:type="dxa"/>
            <w:shd w:val="clear" w:color="auto" w:fill="auto"/>
          </w:tcPr>
          <w:p w14:paraId="5D8B4793" w14:textId="77777777" w:rsidR="0073390F" w:rsidRPr="00E3185B" w:rsidRDefault="0073390F" w:rsidP="002910F8">
            <w:pPr>
              <w:pStyle w:val="aarial18"/>
              <w:rPr>
                <w:rFonts w:ascii="Calibri" w:hAnsi="Calibri" w:cs="Calibri"/>
                <w:bCs/>
                <w:color w:val="auto"/>
                <w:sz w:val="22"/>
                <w:szCs w:val="22"/>
              </w:rPr>
            </w:pPr>
            <w:r w:rsidRPr="00E3185B">
              <w:rPr>
                <w:rFonts w:ascii="Calibri" w:hAnsi="Calibri" w:cs="Calibri"/>
                <w:bCs/>
                <w:color w:val="auto"/>
                <w:sz w:val="22"/>
                <w:szCs w:val="22"/>
              </w:rPr>
              <w:t>Assistive listening Device (ALD)</w:t>
            </w:r>
          </w:p>
        </w:tc>
        <w:tc>
          <w:tcPr>
            <w:tcW w:w="6745" w:type="dxa"/>
            <w:shd w:val="clear" w:color="auto" w:fill="auto"/>
          </w:tcPr>
          <w:p w14:paraId="4345A978"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 xml:space="preserve">Devices that use a microphone positioned close to the speaker’s mouth to transmit speech to the receiver worn by the student, either via a loop, headphones, or an ear bud. ALDs help overcome the problems of distance and surrounding noise. Also known as Hearing Assistive Technology. </w:t>
            </w:r>
          </w:p>
          <w:p w14:paraId="62833CFB" w14:textId="77777777" w:rsidR="0073390F" w:rsidRPr="00E3185B" w:rsidRDefault="0073390F" w:rsidP="002910F8">
            <w:pPr>
              <w:pStyle w:val="aarial18"/>
              <w:rPr>
                <w:rFonts w:ascii="Calibri" w:hAnsi="Calibri" w:cs="Calibri"/>
                <w:bCs/>
                <w:color w:val="auto"/>
                <w:sz w:val="22"/>
                <w:szCs w:val="22"/>
              </w:rPr>
            </w:pPr>
          </w:p>
        </w:tc>
      </w:tr>
      <w:tr w:rsidR="0073390F" w:rsidRPr="00E3185B" w14:paraId="73CF3453" w14:textId="77777777" w:rsidTr="00BD0A61">
        <w:tc>
          <w:tcPr>
            <w:tcW w:w="2605" w:type="dxa"/>
            <w:shd w:val="clear" w:color="auto" w:fill="auto"/>
          </w:tcPr>
          <w:p w14:paraId="7A2C714E" w14:textId="77777777" w:rsidR="0073390F" w:rsidRPr="00E3185B" w:rsidRDefault="0073390F" w:rsidP="002910F8">
            <w:pPr>
              <w:pStyle w:val="aarial18"/>
              <w:rPr>
                <w:rFonts w:ascii="Calibri" w:hAnsi="Calibri" w:cs="Calibri"/>
                <w:bCs/>
                <w:color w:val="auto"/>
                <w:sz w:val="22"/>
                <w:szCs w:val="22"/>
              </w:rPr>
            </w:pPr>
            <w:r w:rsidRPr="00E3185B">
              <w:rPr>
                <w:rFonts w:ascii="Calibri" w:hAnsi="Calibri" w:cs="Calibri"/>
                <w:color w:val="auto"/>
                <w:sz w:val="22"/>
                <w:szCs w:val="22"/>
              </w:rPr>
              <w:t>Amplification</w:t>
            </w:r>
          </w:p>
        </w:tc>
        <w:tc>
          <w:tcPr>
            <w:tcW w:w="6745" w:type="dxa"/>
            <w:shd w:val="clear" w:color="auto" w:fill="auto"/>
          </w:tcPr>
          <w:p w14:paraId="1603BEAA"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The use of hearing aids or any other technology used by a person with a hearing loss to amplify sound.</w:t>
            </w:r>
          </w:p>
          <w:p w14:paraId="28B64704" w14:textId="77777777" w:rsidR="0073390F" w:rsidRPr="00E3185B" w:rsidRDefault="0073390F" w:rsidP="002910F8">
            <w:pPr>
              <w:pStyle w:val="aarial18"/>
              <w:rPr>
                <w:rFonts w:ascii="Calibri" w:hAnsi="Calibri" w:cs="Calibri"/>
                <w:bCs/>
                <w:color w:val="auto"/>
                <w:sz w:val="22"/>
                <w:szCs w:val="22"/>
              </w:rPr>
            </w:pPr>
          </w:p>
        </w:tc>
      </w:tr>
      <w:tr w:rsidR="0073390F" w:rsidRPr="00E3185B" w14:paraId="022FBCB1" w14:textId="77777777" w:rsidTr="00BD0A61">
        <w:tc>
          <w:tcPr>
            <w:tcW w:w="2605" w:type="dxa"/>
            <w:shd w:val="clear" w:color="auto" w:fill="auto"/>
          </w:tcPr>
          <w:p w14:paraId="6F17461E" w14:textId="77777777" w:rsidR="0073390F" w:rsidRPr="00E3185B" w:rsidRDefault="0073390F" w:rsidP="002910F8">
            <w:pPr>
              <w:pStyle w:val="aarial18"/>
              <w:rPr>
                <w:rFonts w:ascii="Calibri" w:hAnsi="Calibri" w:cs="Calibri"/>
                <w:bCs/>
                <w:color w:val="auto"/>
                <w:sz w:val="22"/>
                <w:szCs w:val="22"/>
              </w:rPr>
            </w:pPr>
            <w:r w:rsidRPr="00E3185B">
              <w:rPr>
                <w:rFonts w:ascii="Calibri" w:hAnsi="Calibri" w:cs="Calibri"/>
                <w:color w:val="auto"/>
                <w:sz w:val="22"/>
                <w:szCs w:val="22"/>
              </w:rPr>
              <w:t>Amplified Phone</w:t>
            </w:r>
          </w:p>
        </w:tc>
        <w:tc>
          <w:tcPr>
            <w:tcW w:w="6745" w:type="dxa"/>
            <w:shd w:val="clear" w:color="auto" w:fill="auto"/>
          </w:tcPr>
          <w:p w14:paraId="6AE9D160"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A telephone equipped with volume controls on the handset.</w:t>
            </w:r>
          </w:p>
          <w:p w14:paraId="2712400B" w14:textId="77777777" w:rsidR="0073390F" w:rsidRPr="00E3185B" w:rsidRDefault="0073390F" w:rsidP="002910F8">
            <w:pPr>
              <w:pStyle w:val="aarial18"/>
              <w:rPr>
                <w:rFonts w:ascii="Calibri" w:hAnsi="Calibri" w:cs="Calibri"/>
                <w:bCs/>
                <w:color w:val="auto"/>
                <w:sz w:val="22"/>
                <w:szCs w:val="22"/>
              </w:rPr>
            </w:pPr>
          </w:p>
        </w:tc>
      </w:tr>
      <w:tr w:rsidR="0073390F" w:rsidRPr="00E3185B" w14:paraId="024E2936" w14:textId="77777777" w:rsidTr="00BD0A61">
        <w:tc>
          <w:tcPr>
            <w:tcW w:w="2605" w:type="dxa"/>
            <w:shd w:val="clear" w:color="auto" w:fill="auto"/>
          </w:tcPr>
          <w:p w14:paraId="7C668BD8" w14:textId="77777777" w:rsidR="0073390F" w:rsidRPr="00E3185B" w:rsidRDefault="0073390F" w:rsidP="002910F8">
            <w:pPr>
              <w:pStyle w:val="aarial18"/>
              <w:rPr>
                <w:rFonts w:ascii="Calibri" w:hAnsi="Calibri" w:cs="Calibri"/>
                <w:bCs/>
                <w:color w:val="auto"/>
                <w:sz w:val="22"/>
                <w:szCs w:val="22"/>
              </w:rPr>
            </w:pPr>
            <w:r w:rsidRPr="00E3185B">
              <w:rPr>
                <w:rFonts w:ascii="Calibri" w:hAnsi="Calibri" w:cs="Calibri"/>
                <w:color w:val="auto"/>
                <w:sz w:val="22"/>
                <w:szCs w:val="22"/>
              </w:rPr>
              <w:t>American Sign Language (ASL)</w:t>
            </w:r>
          </w:p>
        </w:tc>
        <w:tc>
          <w:tcPr>
            <w:tcW w:w="6745" w:type="dxa"/>
            <w:shd w:val="clear" w:color="auto" w:fill="auto"/>
          </w:tcPr>
          <w:p w14:paraId="050FCA7F"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A natural visual-gestural language with syntax, structure, and grammar rules different from English.</w:t>
            </w:r>
          </w:p>
          <w:p w14:paraId="49D81944" w14:textId="77777777" w:rsidR="0073390F" w:rsidRPr="00E3185B" w:rsidRDefault="0073390F" w:rsidP="002910F8">
            <w:pPr>
              <w:pStyle w:val="aarial18"/>
              <w:rPr>
                <w:rFonts w:ascii="Calibri" w:hAnsi="Calibri" w:cs="Calibri"/>
                <w:bCs/>
                <w:color w:val="auto"/>
                <w:sz w:val="22"/>
                <w:szCs w:val="22"/>
              </w:rPr>
            </w:pPr>
          </w:p>
        </w:tc>
      </w:tr>
      <w:tr w:rsidR="0073390F" w:rsidRPr="00E3185B" w14:paraId="0A2B9F1B" w14:textId="77777777" w:rsidTr="00BD0A61">
        <w:tc>
          <w:tcPr>
            <w:tcW w:w="2605" w:type="dxa"/>
            <w:shd w:val="clear" w:color="auto" w:fill="auto"/>
          </w:tcPr>
          <w:p w14:paraId="0B8FB87D" w14:textId="77777777" w:rsidR="0073390F" w:rsidRPr="00E3185B" w:rsidRDefault="0073390F" w:rsidP="002910F8">
            <w:pPr>
              <w:pStyle w:val="aarial18"/>
              <w:rPr>
                <w:rFonts w:ascii="Calibri" w:hAnsi="Calibri" w:cs="Calibri"/>
                <w:bCs/>
                <w:color w:val="auto"/>
                <w:sz w:val="22"/>
                <w:szCs w:val="22"/>
              </w:rPr>
            </w:pPr>
            <w:r w:rsidRPr="00E3185B">
              <w:rPr>
                <w:rFonts w:ascii="Calibri" w:hAnsi="Calibri" w:cs="Calibri"/>
                <w:color w:val="auto"/>
                <w:sz w:val="22"/>
                <w:szCs w:val="22"/>
              </w:rPr>
              <w:t>Audiogram</w:t>
            </w:r>
          </w:p>
        </w:tc>
        <w:tc>
          <w:tcPr>
            <w:tcW w:w="6745" w:type="dxa"/>
            <w:shd w:val="clear" w:color="auto" w:fill="auto"/>
          </w:tcPr>
          <w:p w14:paraId="23A54BE9"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A graph used to record the results of a hearing evaluation.</w:t>
            </w:r>
          </w:p>
          <w:p w14:paraId="175DF278" w14:textId="77777777" w:rsidR="0073390F" w:rsidRPr="00E3185B" w:rsidRDefault="0073390F" w:rsidP="002910F8">
            <w:pPr>
              <w:pStyle w:val="aarial18"/>
              <w:rPr>
                <w:rFonts w:ascii="Calibri" w:hAnsi="Calibri" w:cs="Calibri"/>
                <w:bCs/>
                <w:color w:val="auto"/>
                <w:sz w:val="22"/>
                <w:szCs w:val="22"/>
              </w:rPr>
            </w:pPr>
          </w:p>
        </w:tc>
      </w:tr>
      <w:tr w:rsidR="0073390F" w:rsidRPr="00E3185B" w14:paraId="6954CDA9" w14:textId="77777777" w:rsidTr="00BD0A61">
        <w:tc>
          <w:tcPr>
            <w:tcW w:w="2605" w:type="dxa"/>
            <w:shd w:val="clear" w:color="auto" w:fill="auto"/>
          </w:tcPr>
          <w:p w14:paraId="46837ECD" w14:textId="77777777" w:rsidR="0073390F" w:rsidRPr="00E3185B" w:rsidRDefault="0073390F" w:rsidP="002910F8">
            <w:pPr>
              <w:pStyle w:val="aarial18"/>
              <w:rPr>
                <w:rFonts w:ascii="Calibri" w:hAnsi="Calibri" w:cs="Calibri"/>
                <w:bCs/>
                <w:color w:val="auto"/>
                <w:sz w:val="22"/>
                <w:szCs w:val="22"/>
              </w:rPr>
            </w:pPr>
            <w:r w:rsidRPr="00E3185B">
              <w:rPr>
                <w:rFonts w:ascii="Calibri" w:hAnsi="Calibri" w:cs="Calibri"/>
                <w:color w:val="auto"/>
                <w:sz w:val="22"/>
                <w:szCs w:val="22"/>
              </w:rPr>
              <w:t xml:space="preserve">Closed Captioning </w:t>
            </w:r>
          </w:p>
        </w:tc>
        <w:tc>
          <w:tcPr>
            <w:tcW w:w="6745" w:type="dxa"/>
            <w:shd w:val="clear" w:color="auto" w:fill="auto"/>
          </w:tcPr>
          <w:p w14:paraId="3DA45235"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 xml:space="preserve">Displaying the audio portion of a television program, video, or movie as text on the screen. The captions are “closed” until the viewer activates them through a decoder. </w:t>
            </w:r>
          </w:p>
          <w:p w14:paraId="63F2813C" w14:textId="77777777" w:rsidR="0073390F" w:rsidRPr="00E3185B" w:rsidRDefault="0073390F" w:rsidP="002910F8">
            <w:pPr>
              <w:pStyle w:val="aarial18"/>
              <w:rPr>
                <w:rFonts w:ascii="Calibri" w:hAnsi="Calibri" w:cs="Calibri"/>
                <w:bCs/>
                <w:color w:val="auto"/>
                <w:sz w:val="22"/>
                <w:szCs w:val="22"/>
              </w:rPr>
            </w:pPr>
          </w:p>
        </w:tc>
      </w:tr>
      <w:tr w:rsidR="0073390F" w:rsidRPr="00E3185B" w14:paraId="22EA988D" w14:textId="77777777" w:rsidTr="00BD0A61">
        <w:tc>
          <w:tcPr>
            <w:tcW w:w="2605" w:type="dxa"/>
            <w:shd w:val="clear" w:color="auto" w:fill="auto"/>
          </w:tcPr>
          <w:p w14:paraId="7562B7B0"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 xml:space="preserve">Communication Access </w:t>
            </w:r>
            <w:proofErr w:type="spellStart"/>
            <w:r w:rsidRPr="00E3185B">
              <w:rPr>
                <w:rFonts w:ascii="Calibri" w:hAnsi="Calibri" w:cs="Calibri"/>
                <w:color w:val="auto"/>
                <w:sz w:val="22"/>
                <w:szCs w:val="22"/>
              </w:rPr>
              <w:t>Realtime</w:t>
            </w:r>
            <w:proofErr w:type="spellEnd"/>
            <w:r w:rsidRPr="00E3185B">
              <w:rPr>
                <w:rFonts w:ascii="Calibri" w:hAnsi="Calibri" w:cs="Calibri"/>
                <w:color w:val="auto"/>
                <w:sz w:val="22"/>
                <w:szCs w:val="22"/>
              </w:rPr>
              <w:t xml:space="preserve"> Translation (CART) </w:t>
            </w:r>
          </w:p>
          <w:p w14:paraId="672DDF55" w14:textId="77777777" w:rsidR="0073390F" w:rsidRPr="00E3185B" w:rsidRDefault="0073390F" w:rsidP="002910F8">
            <w:pPr>
              <w:pStyle w:val="aarial18"/>
              <w:rPr>
                <w:rFonts w:ascii="Calibri" w:hAnsi="Calibri" w:cs="Calibri"/>
                <w:color w:val="auto"/>
                <w:sz w:val="22"/>
                <w:szCs w:val="22"/>
              </w:rPr>
            </w:pPr>
          </w:p>
        </w:tc>
        <w:tc>
          <w:tcPr>
            <w:tcW w:w="6745" w:type="dxa"/>
            <w:shd w:val="clear" w:color="auto" w:fill="auto"/>
          </w:tcPr>
          <w:p w14:paraId="65DDBE95"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A speech-to-text service that uses specialized computer software to provide a verbatim transcript of the lecture and class discussion</w:t>
            </w:r>
            <w:r>
              <w:rPr>
                <w:rFonts w:ascii="Calibri" w:hAnsi="Calibri" w:cs="Calibri"/>
                <w:color w:val="auto"/>
                <w:sz w:val="22"/>
                <w:szCs w:val="22"/>
              </w:rPr>
              <w:t xml:space="preserve">. </w:t>
            </w:r>
          </w:p>
          <w:p w14:paraId="06E539E4" w14:textId="77777777" w:rsidR="0073390F" w:rsidRPr="00E3185B" w:rsidRDefault="0073390F" w:rsidP="002910F8">
            <w:pPr>
              <w:pStyle w:val="aarial18"/>
              <w:rPr>
                <w:rStyle w:val="Emphasis"/>
                <w:rFonts w:ascii="Calibri" w:hAnsi="Calibri" w:cs="Calibri"/>
                <w:i w:val="0"/>
                <w:color w:val="auto"/>
                <w:sz w:val="22"/>
                <w:szCs w:val="22"/>
              </w:rPr>
            </w:pPr>
          </w:p>
        </w:tc>
      </w:tr>
      <w:tr w:rsidR="0073390F" w:rsidRPr="00E3185B" w14:paraId="33D5D736" w14:textId="77777777" w:rsidTr="00BD0A61">
        <w:tc>
          <w:tcPr>
            <w:tcW w:w="2605" w:type="dxa"/>
            <w:shd w:val="clear" w:color="auto" w:fill="auto"/>
          </w:tcPr>
          <w:p w14:paraId="1CEB1FF5"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Cued Speech</w:t>
            </w:r>
          </w:p>
        </w:tc>
        <w:tc>
          <w:tcPr>
            <w:tcW w:w="6745" w:type="dxa"/>
            <w:shd w:val="clear" w:color="auto" w:fill="auto"/>
          </w:tcPr>
          <w:p w14:paraId="0335BF77" w14:textId="77777777" w:rsidR="0073390F" w:rsidRPr="00E3185B" w:rsidRDefault="0073390F" w:rsidP="002910F8">
            <w:pPr>
              <w:pStyle w:val="aarial18"/>
              <w:rPr>
                <w:rStyle w:val="Emphasis"/>
                <w:rFonts w:ascii="Calibri" w:hAnsi="Calibri" w:cs="Calibri"/>
                <w:i w:val="0"/>
                <w:color w:val="auto"/>
                <w:sz w:val="22"/>
                <w:szCs w:val="22"/>
              </w:rPr>
            </w:pPr>
            <w:r w:rsidRPr="00E3185B">
              <w:rPr>
                <w:rStyle w:val="Emphasis"/>
                <w:rFonts w:ascii="Calibri" w:hAnsi="Calibri" w:cs="Calibri"/>
                <w:i w:val="0"/>
                <w:color w:val="auto"/>
                <w:sz w:val="22"/>
                <w:szCs w:val="22"/>
              </w:rPr>
              <w:t>A visual mode of communication that uses handshapes and placements in combination with the mouth movements of speech to make the phonemes of a spoken language look different from each other.</w:t>
            </w:r>
          </w:p>
          <w:p w14:paraId="3FFEFA51" w14:textId="77777777" w:rsidR="0073390F" w:rsidRPr="00E3185B" w:rsidRDefault="0073390F" w:rsidP="002910F8">
            <w:pPr>
              <w:pStyle w:val="aarial18"/>
              <w:rPr>
                <w:rFonts w:ascii="Calibri" w:hAnsi="Calibri" w:cs="Calibri"/>
                <w:color w:val="auto"/>
                <w:sz w:val="22"/>
                <w:szCs w:val="22"/>
              </w:rPr>
            </w:pPr>
          </w:p>
        </w:tc>
      </w:tr>
      <w:tr w:rsidR="0073390F" w:rsidRPr="00E3185B" w14:paraId="15E43C94" w14:textId="77777777" w:rsidTr="00BD0A61">
        <w:tc>
          <w:tcPr>
            <w:tcW w:w="2605" w:type="dxa"/>
            <w:shd w:val="clear" w:color="auto" w:fill="auto"/>
          </w:tcPr>
          <w:p w14:paraId="2DADFEAC"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Cumulative Trauma Disorder</w:t>
            </w:r>
          </w:p>
        </w:tc>
        <w:tc>
          <w:tcPr>
            <w:tcW w:w="6745" w:type="dxa"/>
            <w:shd w:val="clear" w:color="auto" w:fill="auto"/>
          </w:tcPr>
          <w:p w14:paraId="070FCDFA"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A painful physical condition, such as Carpal Tunnel Syndrome or Repetitive Motion Injury, which is caused by overuse and repetitive motion without sufficient breaks for resting.</w:t>
            </w:r>
          </w:p>
          <w:p w14:paraId="045D99DC" w14:textId="77777777" w:rsidR="0073390F" w:rsidRPr="00E3185B" w:rsidRDefault="0073390F" w:rsidP="002910F8">
            <w:pPr>
              <w:pStyle w:val="aarial18"/>
              <w:rPr>
                <w:rFonts w:ascii="Calibri" w:hAnsi="Calibri" w:cs="Calibri"/>
                <w:color w:val="auto"/>
                <w:sz w:val="22"/>
                <w:szCs w:val="22"/>
              </w:rPr>
            </w:pPr>
          </w:p>
        </w:tc>
      </w:tr>
      <w:tr w:rsidR="0073390F" w:rsidRPr="00E3185B" w14:paraId="5350C3E5" w14:textId="77777777" w:rsidTr="00BD0A61">
        <w:tc>
          <w:tcPr>
            <w:tcW w:w="2605" w:type="dxa"/>
            <w:shd w:val="clear" w:color="auto" w:fill="auto"/>
          </w:tcPr>
          <w:p w14:paraId="6FF4C152"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lastRenderedPageBreak/>
              <w:t>Degree of Hearing Loss</w:t>
            </w:r>
          </w:p>
        </w:tc>
        <w:tc>
          <w:tcPr>
            <w:tcW w:w="6745" w:type="dxa"/>
            <w:shd w:val="clear" w:color="auto" w:fill="auto"/>
          </w:tcPr>
          <w:p w14:paraId="1BA9528A"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The extent of</w:t>
            </w:r>
            <w:r w:rsidR="00E76A59">
              <w:rPr>
                <w:rFonts w:ascii="Calibri" w:hAnsi="Calibri" w:cs="Calibri"/>
                <w:color w:val="auto"/>
                <w:sz w:val="22"/>
                <w:szCs w:val="22"/>
              </w:rPr>
              <w:t xml:space="preserve"> an individual’s</w:t>
            </w:r>
            <w:r w:rsidRPr="00E3185B">
              <w:rPr>
                <w:rFonts w:ascii="Calibri" w:hAnsi="Calibri" w:cs="Calibri"/>
                <w:color w:val="auto"/>
                <w:sz w:val="22"/>
                <w:szCs w:val="22"/>
              </w:rPr>
              <w:t xml:space="preserve"> hearing </w:t>
            </w:r>
            <w:r w:rsidR="00E76A59">
              <w:rPr>
                <w:rFonts w:ascii="Calibri" w:hAnsi="Calibri" w:cs="Calibri"/>
                <w:color w:val="auto"/>
                <w:sz w:val="22"/>
                <w:szCs w:val="22"/>
              </w:rPr>
              <w:t xml:space="preserve">loss that is </w:t>
            </w:r>
            <w:r w:rsidRPr="00E3185B">
              <w:rPr>
                <w:rFonts w:ascii="Calibri" w:hAnsi="Calibri" w:cs="Calibri"/>
                <w:color w:val="auto"/>
                <w:sz w:val="22"/>
                <w:szCs w:val="22"/>
              </w:rPr>
              <w:t>usually categorized as “slight,” mild,” “moderate,” “severe,” or “profound.”</w:t>
            </w:r>
          </w:p>
          <w:p w14:paraId="49D03367" w14:textId="77777777" w:rsidR="0073390F" w:rsidRPr="00E3185B" w:rsidRDefault="0073390F" w:rsidP="002910F8">
            <w:pPr>
              <w:pStyle w:val="aarial18"/>
              <w:rPr>
                <w:rFonts w:ascii="Calibri" w:hAnsi="Calibri" w:cs="Calibri"/>
                <w:color w:val="auto"/>
                <w:sz w:val="22"/>
                <w:szCs w:val="22"/>
              </w:rPr>
            </w:pPr>
          </w:p>
        </w:tc>
      </w:tr>
      <w:tr w:rsidR="0073390F" w:rsidRPr="00E3185B" w14:paraId="3CAE12B3" w14:textId="77777777" w:rsidTr="00BD0A61">
        <w:tc>
          <w:tcPr>
            <w:tcW w:w="2605" w:type="dxa"/>
            <w:shd w:val="clear" w:color="auto" w:fill="auto"/>
          </w:tcPr>
          <w:p w14:paraId="5C77FAFC"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bCs/>
                <w:color w:val="auto"/>
                <w:sz w:val="22"/>
                <w:szCs w:val="22"/>
              </w:rPr>
              <w:t>Documentation</w:t>
            </w:r>
          </w:p>
        </w:tc>
        <w:tc>
          <w:tcPr>
            <w:tcW w:w="6745" w:type="dxa"/>
            <w:shd w:val="clear" w:color="auto" w:fill="auto"/>
          </w:tcPr>
          <w:p w14:paraId="01E48ABD" w14:textId="77777777" w:rsidR="0073390F" w:rsidRPr="00E3185B" w:rsidRDefault="0073390F" w:rsidP="002910F8">
            <w:pPr>
              <w:pStyle w:val="aarial18"/>
              <w:rPr>
                <w:rFonts w:ascii="Calibri" w:hAnsi="Calibri" w:cs="Calibri"/>
                <w:iCs/>
                <w:color w:val="auto"/>
                <w:sz w:val="22"/>
                <w:szCs w:val="22"/>
              </w:rPr>
            </w:pPr>
            <w:r w:rsidRPr="00E3185B">
              <w:rPr>
                <w:rFonts w:ascii="Calibri" w:hAnsi="Calibri" w:cs="Calibri"/>
                <w:iCs/>
                <w:color w:val="auto"/>
                <w:sz w:val="22"/>
                <w:szCs w:val="22"/>
              </w:rPr>
              <w:t xml:space="preserve">A written assessment from a professional with expertise in that particular field of disability. This documentation is required in order to determine the student's eligibility for services and the specific services that are needed. Since there </w:t>
            </w:r>
            <w:r>
              <w:rPr>
                <w:rFonts w:ascii="Calibri" w:hAnsi="Calibri" w:cs="Calibri"/>
                <w:iCs/>
                <w:color w:val="auto"/>
                <w:sz w:val="22"/>
                <w:szCs w:val="22"/>
              </w:rPr>
              <w:t>are some variations</w:t>
            </w:r>
            <w:r w:rsidRPr="00E3185B">
              <w:rPr>
                <w:rFonts w:ascii="Calibri" w:hAnsi="Calibri" w:cs="Calibri"/>
                <w:iCs/>
                <w:color w:val="auto"/>
                <w:sz w:val="22"/>
                <w:szCs w:val="22"/>
              </w:rPr>
              <w:t xml:space="preserve"> among colleges </w:t>
            </w:r>
            <w:r>
              <w:rPr>
                <w:rFonts w:ascii="Calibri" w:hAnsi="Calibri" w:cs="Calibri"/>
                <w:iCs/>
                <w:color w:val="auto"/>
                <w:sz w:val="22"/>
                <w:szCs w:val="22"/>
              </w:rPr>
              <w:t>regarding</w:t>
            </w:r>
            <w:r w:rsidRPr="00E3185B">
              <w:rPr>
                <w:rFonts w:ascii="Calibri" w:hAnsi="Calibri" w:cs="Calibri"/>
                <w:iCs/>
                <w:color w:val="auto"/>
                <w:sz w:val="22"/>
                <w:szCs w:val="22"/>
              </w:rPr>
              <w:t xml:space="preserve"> the documentation required to receive services, students are encouraged to inquire at all colleges of interest.</w:t>
            </w:r>
          </w:p>
          <w:p w14:paraId="37AB2B6F" w14:textId="77777777" w:rsidR="0073390F" w:rsidRPr="00E3185B" w:rsidRDefault="0073390F" w:rsidP="002910F8">
            <w:pPr>
              <w:pStyle w:val="aarial18"/>
              <w:rPr>
                <w:rFonts w:ascii="Calibri" w:hAnsi="Calibri" w:cs="Calibri"/>
                <w:color w:val="auto"/>
                <w:sz w:val="22"/>
                <w:szCs w:val="22"/>
              </w:rPr>
            </w:pPr>
          </w:p>
        </w:tc>
      </w:tr>
      <w:tr w:rsidR="0073390F" w:rsidRPr="00E3185B" w14:paraId="292E5F7D" w14:textId="77777777" w:rsidTr="00BD0A61">
        <w:tc>
          <w:tcPr>
            <w:tcW w:w="2605" w:type="dxa"/>
            <w:shd w:val="clear" w:color="auto" w:fill="auto"/>
          </w:tcPr>
          <w:p w14:paraId="7D10318B"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bCs/>
                <w:color w:val="auto"/>
                <w:sz w:val="22"/>
                <w:szCs w:val="22"/>
              </w:rPr>
              <w:t>Equal Access</w:t>
            </w:r>
          </w:p>
        </w:tc>
        <w:tc>
          <w:tcPr>
            <w:tcW w:w="6745" w:type="dxa"/>
            <w:shd w:val="clear" w:color="auto" w:fill="auto"/>
          </w:tcPr>
          <w:p w14:paraId="71499D80" w14:textId="77777777" w:rsidR="0073390F" w:rsidRPr="00E3185B" w:rsidRDefault="0073390F" w:rsidP="002910F8">
            <w:pPr>
              <w:pStyle w:val="aarial18"/>
              <w:rPr>
                <w:rFonts w:ascii="Calibri" w:hAnsi="Calibri" w:cs="Calibri"/>
                <w:iCs/>
                <w:color w:val="auto"/>
                <w:sz w:val="22"/>
                <w:szCs w:val="22"/>
              </w:rPr>
            </w:pPr>
            <w:r w:rsidRPr="00E3185B">
              <w:rPr>
                <w:rFonts w:ascii="Calibri" w:hAnsi="Calibri" w:cs="Calibri"/>
                <w:iCs/>
                <w:color w:val="auto"/>
                <w:sz w:val="22"/>
                <w:szCs w:val="22"/>
              </w:rPr>
              <w:t>Providing to students with disabilities who are "otherwise qualified" the same educational opportunities and full participation in programs and activities as provided to all other students.</w:t>
            </w:r>
          </w:p>
          <w:p w14:paraId="302C2905" w14:textId="77777777" w:rsidR="0073390F" w:rsidRPr="00E3185B" w:rsidRDefault="0073390F" w:rsidP="002910F8">
            <w:pPr>
              <w:pStyle w:val="aarial18"/>
              <w:rPr>
                <w:rFonts w:ascii="Calibri" w:hAnsi="Calibri" w:cs="Calibri"/>
                <w:color w:val="auto"/>
                <w:sz w:val="22"/>
                <w:szCs w:val="22"/>
              </w:rPr>
            </w:pPr>
          </w:p>
        </w:tc>
      </w:tr>
      <w:tr w:rsidR="0073390F" w:rsidRPr="00E3185B" w14:paraId="17E4343A" w14:textId="77777777" w:rsidTr="00BD0A61">
        <w:tc>
          <w:tcPr>
            <w:tcW w:w="2605" w:type="dxa"/>
            <w:shd w:val="clear" w:color="auto" w:fill="auto"/>
          </w:tcPr>
          <w:p w14:paraId="7311FA80"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 xml:space="preserve">Interpreter / </w:t>
            </w:r>
            <w:proofErr w:type="spellStart"/>
            <w:r w:rsidRPr="00E3185B">
              <w:rPr>
                <w:rFonts w:ascii="Calibri" w:hAnsi="Calibri" w:cs="Calibri"/>
                <w:color w:val="auto"/>
                <w:sz w:val="22"/>
                <w:szCs w:val="22"/>
              </w:rPr>
              <w:t>Transliterator</w:t>
            </w:r>
            <w:proofErr w:type="spellEnd"/>
          </w:p>
        </w:tc>
        <w:tc>
          <w:tcPr>
            <w:tcW w:w="6745" w:type="dxa"/>
            <w:shd w:val="clear" w:color="auto" w:fill="auto"/>
          </w:tcPr>
          <w:p w14:paraId="13C3F444"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 xml:space="preserve">A trained professional who is bound by a code of professional conduct to facilitate communication between deaf and hearing persons. Interpreters and </w:t>
            </w:r>
            <w:proofErr w:type="spellStart"/>
            <w:r w:rsidRPr="00E3185B">
              <w:rPr>
                <w:rFonts w:ascii="Calibri" w:hAnsi="Calibri" w:cs="Calibri"/>
                <w:color w:val="auto"/>
                <w:sz w:val="22"/>
                <w:szCs w:val="22"/>
              </w:rPr>
              <w:t>transliterators</w:t>
            </w:r>
            <w:proofErr w:type="spellEnd"/>
            <w:r w:rsidRPr="00E3185B">
              <w:rPr>
                <w:rFonts w:ascii="Calibri" w:hAnsi="Calibri" w:cs="Calibri"/>
                <w:color w:val="auto"/>
                <w:sz w:val="22"/>
                <w:szCs w:val="22"/>
              </w:rPr>
              <w:t xml:space="preserve"> may be fluent in American Sign Language; or they may provide Cued Speech transliteration; or they may be oral interpreters who mouth words without voice so</w:t>
            </w:r>
            <w:r w:rsidR="005E209D">
              <w:rPr>
                <w:rFonts w:ascii="Calibri" w:hAnsi="Calibri" w:cs="Calibri"/>
                <w:color w:val="auto"/>
                <w:sz w:val="22"/>
                <w:szCs w:val="22"/>
              </w:rPr>
              <w:t xml:space="preserve"> deaf individuals </w:t>
            </w:r>
            <w:r w:rsidRPr="00E3185B">
              <w:rPr>
                <w:rFonts w:ascii="Calibri" w:hAnsi="Calibri" w:cs="Calibri"/>
                <w:color w:val="auto"/>
                <w:sz w:val="22"/>
                <w:szCs w:val="22"/>
              </w:rPr>
              <w:t xml:space="preserve">can </w:t>
            </w:r>
            <w:proofErr w:type="spellStart"/>
            <w:r w:rsidRPr="00E3185B">
              <w:rPr>
                <w:rFonts w:ascii="Calibri" w:hAnsi="Calibri" w:cs="Calibri"/>
                <w:color w:val="auto"/>
                <w:sz w:val="22"/>
                <w:szCs w:val="22"/>
              </w:rPr>
              <w:t>speechread</w:t>
            </w:r>
            <w:proofErr w:type="spellEnd"/>
            <w:r w:rsidRPr="00E3185B">
              <w:rPr>
                <w:rFonts w:ascii="Calibri" w:hAnsi="Calibri" w:cs="Calibri"/>
                <w:color w:val="auto"/>
                <w:sz w:val="22"/>
                <w:szCs w:val="22"/>
              </w:rPr>
              <w:t xml:space="preserve"> the information presented. </w:t>
            </w:r>
          </w:p>
          <w:p w14:paraId="5F7EA09B" w14:textId="77777777" w:rsidR="0073390F" w:rsidRPr="00E3185B" w:rsidRDefault="0073390F" w:rsidP="002910F8">
            <w:pPr>
              <w:pStyle w:val="aarial18"/>
              <w:rPr>
                <w:rFonts w:ascii="Calibri" w:hAnsi="Calibri" w:cs="Calibri"/>
                <w:color w:val="auto"/>
                <w:sz w:val="22"/>
                <w:szCs w:val="22"/>
              </w:rPr>
            </w:pPr>
          </w:p>
        </w:tc>
      </w:tr>
      <w:tr w:rsidR="0073390F" w:rsidRPr="00E3185B" w14:paraId="20FF0318" w14:textId="77777777" w:rsidTr="00BD0A61">
        <w:tc>
          <w:tcPr>
            <w:tcW w:w="2605" w:type="dxa"/>
            <w:shd w:val="clear" w:color="auto" w:fill="auto"/>
          </w:tcPr>
          <w:p w14:paraId="28B44759" w14:textId="27016E61" w:rsidR="0073390F" w:rsidRPr="00E3185B" w:rsidRDefault="00806006" w:rsidP="002910F8">
            <w:pPr>
              <w:pStyle w:val="aarial18"/>
              <w:rPr>
                <w:rFonts w:ascii="Calibri" w:hAnsi="Calibri" w:cs="Calibri"/>
                <w:color w:val="auto"/>
                <w:sz w:val="22"/>
                <w:szCs w:val="22"/>
              </w:rPr>
            </w:pPr>
            <w:r>
              <w:rPr>
                <w:rFonts w:ascii="Calibri" w:hAnsi="Calibri" w:cs="Calibri"/>
                <w:color w:val="auto"/>
                <w:sz w:val="22"/>
                <w:szCs w:val="22"/>
              </w:rPr>
              <w:t>Note T</w:t>
            </w:r>
            <w:r w:rsidR="0073390F" w:rsidRPr="00E3185B">
              <w:rPr>
                <w:rFonts w:ascii="Calibri" w:hAnsi="Calibri" w:cs="Calibri"/>
                <w:color w:val="auto"/>
                <w:sz w:val="22"/>
                <w:szCs w:val="22"/>
              </w:rPr>
              <w:t>aker</w:t>
            </w:r>
          </w:p>
        </w:tc>
        <w:tc>
          <w:tcPr>
            <w:tcW w:w="6745" w:type="dxa"/>
            <w:shd w:val="clear" w:color="auto" w:fill="auto"/>
          </w:tcPr>
          <w:p w14:paraId="2721F69A"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A person, typically a student in the class, who takes notes and provides them to the student with a disability. Notes include lecture information, diagrams, and comments from class discussions.</w:t>
            </w:r>
          </w:p>
          <w:p w14:paraId="5CFE408B" w14:textId="77777777" w:rsidR="0073390F" w:rsidRPr="00E3185B" w:rsidRDefault="0073390F" w:rsidP="002910F8">
            <w:pPr>
              <w:pStyle w:val="aarial18"/>
              <w:rPr>
                <w:rFonts w:ascii="Calibri" w:hAnsi="Calibri" w:cs="Calibri"/>
                <w:color w:val="auto"/>
                <w:sz w:val="22"/>
                <w:szCs w:val="22"/>
              </w:rPr>
            </w:pPr>
          </w:p>
        </w:tc>
      </w:tr>
      <w:tr w:rsidR="0073390F" w:rsidRPr="00E3185B" w14:paraId="542845DC" w14:textId="77777777" w:rsidTr="00BD0A61">
        <w:tc>
          <w:tcPr>
            <w:tcW w:w="2605" w:type="dxa"/>
            <w:shd w:val="clear" w:color="auto" w:fill="auto"/>
          </w:tcPr>
          <w:p w14:paraId="72266717"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Open Captioning</w:t>
            </w:r>
          </w:p>
        </w:tc>
        <w:tc>
          <w:tcPr>
            <w:tcW w:w="6745" w:type="dxa"/>
            <w:shd w:val="clear" w:color="auto" w:fill="auto"/>
          </w:tcPr>
          <w:p w14:paraId="464DC01C"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 xml:space="preserve">Text from a television program, video, or movie that appears automatically on the screen to convey the spoken information. No special decoder is needed. </w:t>
            </w:r>
          </w:p>
          <w:p w14:paraId="2FCFDB99" w14:textId="77777777" w:rsidR="0073390F" w:rsidRPr="00E3185B" w:rsidRDefault="0073390F" w:rsidP="002910F8">
            <w:pPr>
              <w:pStyle w:val="aarial18"/>
              <w:rPr>
                <w:rFonts w:ascii="Calibri" w:hAnsi="Calibri" w:cs="Calibri"/>
                <w:color w:val="auto"/>
                <w:sz w:val="22"/>
                <w:szCs w:val="22"/>
              </w:rPr>
            </w:pPr>
          </w:p>
        </w:tc>
      </w:tr>
      <w:tr w:rsidR="0073390F" w:rsidRPr="00E3185B" w14:paraId="7AAE6452" w14:textId="77777777" w:rsidTr="00BD0A61">
        <w:tc>
          <w:tcPr>
            <w:tcW w:w="2605" w:type="dxa"/>
            <w:shd w:val="clear" w:color="auto" w:fill="auto"/>
          </w:tcPr>
          <w:p w14:paraId="280CFB7D"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bCs/>
                <w:color w:val="auto"/>
                <w:sz w:val="22"/>
                <w:szCs w:val="22"/>
              </w:rPr>
              <w:t>Otherwise Qualified</w:t>
            </w:r>
          </w:p>
        </w:tc>
        <w:tc>
          <w:tcPr>
            <w:tcW w:w="6745" w:type="dxa"/>
            <w:shd w:val="clear" w:color="auto" w:fill="auto"/>
          </w:tcPr>
          <w:p w14:paraId="1518B9D6" w14:textId="77777777" w:rsidR="0073390F" w:rsidRPr="00E3185B" w:rsidRDefault="0073390F" w:rsidP="002910F8">
            <w:pPr>
              <w:rPr>
                <w:rFonts w:ascii="Calibri" w:hAnsi="Calibri" w:cs="Calibri"/>
                <w:bCs/>
                <w:sz w:val="22"/>
                <w:szCs w:val="22"/>
              </w:rPr>
            </w:pPr>
            <w:r w:rsidRPr="00E3185B">
              <w:rPr>
                <w:rFonts w:ascii="Calibri" w:hAnsi="Calibri" w:cs="Calibri"/>
                <w:iCs/>
                <w:sz w:val="22"/>
                <w:szCs w:val="22"/>
              </w:rPr>
              <w:t>As a student with a disability, you are "otherwise qualified</w:t>
            </w:r>
            <w:r>
              <w:rPr>
                <w:rFonts w:ascii="Calibri" w:hAnsi="Calibri" w:cs="Calibri"/>
                <w:iCs/>
                <w:sz w:val="22"/>
                <w:szCs w:val="22"/>
              </w:rPr>
              <w:t>”</w:t>
            </w:r>
            <w:r w:rsidRPr="00E3185B">
              <w:rPr>
                <w:rFonts w:ascii="Calibri" w:hAnsi="Calibri" w:cs="Calibri"/>
                <w:iCs/>
                <w:sz w:val="22"/>
                <w:szCs w:val="22"/>
              </w:rPr>
              <w:t xml:space="preserve"> when you meet the same academic requirements and standards as non-disabled students. These requirements and standards must be considered necessary to maintain the integrity of a course, program or college policy. For example, a student with a disability is required to meet the instructor's expectations for all students in regards to class participation, work standards, attendance, and ability to demonstrate acquired knowledge.</w:t>
            </w:r>
          </w:p>
          <w:p w14:paraId="709E0EE5" w14:textId="77777777" w:rsidR="0073390F" w:rsidRPr="00E3185B" w:rsidRDefault="0073390F" w:rsidP="002910F8">
            <w:pPr>
              <w:pStyle w:val="aarial18"/>
              <w:rPr>
                <w:rFonts w:ascii="Calibri" w:hAnsi="Calibri" w:cs="Calibri"/>
                <w:color w:val="auto"/>
                <w:sz w:val="22"/>
                <w:szCs w:val="22"/>
              </w:rPr>
            </w:pPr>
          </w:p>
        </w:tc>
      </w:tr>
      <w:tr w:rsidR="0073390F" w:rsidRPr="00E3185B" w14:paraId="708CE752" w14:textId="77777777" w:rsidTr="00BD0A61">
        <w:tc>
          <w:tcPr>
            <w:tcW w:w="2605" w:type="dxa"/>
            <w:shd w:val="clear" w:color="auto" w:fill="auto"/>
          </w:tcPr>
          <w:p w14:paraId="0F4B84D2"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Residual Hearing</w:t>
            </w:r>
          </w:p>
        </w:tc>
        <w:tc>
          <w:tcPr>
            <w:tcW w:w="6745" w:type="dxa"/>
            <w:shd w:val="clear" w:color="auto" w:fill="auto"/>
          </w:tcPr>
          <w:p w14:paraId="5F331679"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Any usable hearing that a person may have.</w:t>
            </w:r>
          </w:p>
          <w:p w14:paraId="45F203E9" w14:textId="77777777" w:rsidR="0073390F" w:rsidRPr="00E3185B" w:rsidRDefault="0073390F" w:rsidP="002910F8">
            <w:pPr>
              <w:pStyle w:val="aarial18"/>
              <w:rPr>
                <w:rFonts w:ascii="Calibri" w:hAnsi="Calibri" w:cs="Calibri"/>
                <w:color w:val="auto"/>
                <w:sz w:val="22"/>
                <w:szCs w:val="22"/>
              </w:rPr>
            </w:pPr>
          </w:p>
        </w:tc>
      </w:tr>
      <w:tr w:rsidR="0073390F" w:rsidRPr="00E3185B" w14:paraId="14674F63" w14:textId="77777777" w:rsidTr="00BD0A61">
        <w:tc>
          <w:tcPr>
            <w:tcW w:w="2605" w:type="dxa"/>
            <w:shd w:val="clear" w:color="auto" w:fill="auto"/>
          </w:tcPr>
          <w:p w14:paraId="68932148"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Registry of Interpreters for the Deaf (RID)</w:t>
            </w:r>
          </w:p>
        </w:tc>
        <w:tc>
          <w:tcPr>
            <w:tcW w:w="6745" w:type="dxa"/>
            <w:shd w:val="clear" w:color="auto" w:fill="auto"/>
          </w:tcPr>
          <w:p w14:paraId="6F70C7F5"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A national professional organization that is responsible for testing and certifying interpreters, and maintaining the Code of Professional Conduct.</w:t>
            </w:r>
          </w:p>
          <w:p w14:paraId="54B3E50F" w14:textId="77777777" w:rsidR="0073390F" w:rsidRPr="00E3185B" w:rsidRDefault="0073390F" w:rsidP="002910F8">
            <w:pPr>
              <w:pStyle w:val="aarial18"/>
              <w:rPr>
                <w:rFonts w:ascii="Calibri" w:hAnsi="Calibri" w:cs="Calibri"/>
                <w:color w:val="auto"/>
                <w:sz w:val="22"/>
                <w:szCs w:val="22"/>
              </w:rPr>
            </w:pPr>
          </w:p>
        </w:tc>
      </w:tr>
      <w:tr w:rsidR="0073390F" w:rsidRPr="00E3185B" w14:paraId="7884F033" w14:textId="77777777" w:rsidTr="00BD0A61">
        <w:tc>
          <w:tcPr>
            <w:tcW w:w="2605" w:type="dxa"/>
            <w:shd w:val="clear" w:color="auto" w:fill="auto"/>
          </w:tcPr>
          <w:p w14:paraId="5A5D41C2"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 xml:space="preserve">Speech-to-Text Service </w:t>
            </w:r>
          </w:p>
        </w:tc>
        <w:tc>
          <w:tcPr>
            <w:tcW w:w="6745" w:type="dxa"/>
            <w:shd w:val="clear" w:color="auto" w:fill="auto"/>
          </w:tcPr>
          <w:p w14:paraId="46B0A38A"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 xml:space="preserve">A service provided to facilitate communication by using technology to provide a text format for auditory information. The service provider uses </w:t>
            </w:r>
            <w:r w:rsidRPr="00E3185B">
              <w:rPr>
                <w:rFonts w:ascii="Calibri" w:hAnsi="Calibri" w:cs="Calibri"/>
                <w:color w:val="auto"/>
                <w:sz w:val="22"/>
                <w:szCs w:val="22"/>
              </w:rPr>
              <w:lastRenderedPageBreak/>
              <w:t>special software and a display device, and types all of the spoken information so the student is able to read the lecture or class discussion.</w:t>
            </w:r>
          </w:p>
          <w:p w14:paraId="017ECCD6" w14:textId="77777777" w:rsidR="0073390F" w:rsidRPr="00E3185B" w:rsidRDefault="0073390F" w:rsidP="002910F8">
            <w:pPr>
              <w:pStyle w:val="aarial18"/>
              <w:rPr>
                <w:rFonts w:ascii="Calibri" w:hAnsi="Calibri" w:cs="Calibri"/>
                <w:color w:val="auto"/>
                <w:sz w:val="22"/>
                <w:szCs w:val="22"/>
              </w:rPr>
            </w:pPr>
          </w:p>
        </w:tc>
      </w:tr>
      <w:tr w:rsidR="0073390F" w:rsidRPr="00E3185B" w14:paraId="0271AA62" w14:textId="77777777" w:rsidTr="00BD0A61">
        <w:tc>
          <w:tcPr>
            <w:tcW w:w="2605" w:type="dxa"/>
            <w:shd w:val="clear" w:color="auto" w:fill="auto"/>
          </w:tcPr>
          <w:p w14:paraId="1EFFD927"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lastRenderedPageBreak/>
              <w:t xml:space="preserve">Speechreading (also known as </w:t>
            </w:r>
            <w:proofErr w:type="spellStart"/>
            <w:r w:rsidRPr="00E3185B">
              <w:rPr>
                <w:rFonts w:ascii="Calibri" w:hAnsi="Calibri" w:cs="Calibri"/>
                <w:color w:val="auto"/>
                <w:sz w:val="22"/>
                <w:szCs w:val="22"/>
              </w:rPr>
              <w:t>lipreading</w:t>
            </w:r>
            <w:proofErr w:type="spellEnd"/>
            <w:r w:rsidRPr="00E3185B">
              <w:rPr>
                <w:rFonts w:ascii="Calibri" w:hAnsi="Calibri" w:cs="Calibri"/>
                <w:color w:val="auto"/>
                <w:sz w:val="22"/>
                <w:szCs w:val="22"/>
              </w:rPr>
              <w:t>)</w:t>
            </w:r>
          </w:p>
        </w:tc>
        <w:tc>
          <w:tcPr>
            <w:tcW w:w="6745" w:type="dxa"/>
            <w:shd w:val="clear" w:color="auto" w:fill="auto"/>
          </w:tcPr>
          <w:p w14:paraId="583A7F83"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 xml:space="preserve">The process of watching a person’s mouth movements and facial expressions to ascertain what is being said. Speechreading ability varies from person to person and can be influenced by factors such as the amount of useable hearing a person has and their knowledge of spoken English, the lighting and ambient noise in the room, and speaker differences such as accents, lip movements, and facial hair. </w:t>
            </w:r>
          </w:p>
          <w:p w14:paraId="573AB654" w14:textId="77777777" w:rsidR="0073390F" w:rsidRPr="00E3185B" w:rsidRDefault="0073390F" w:rsidP="002910F8">
            <w:pPr>
              <w:pStyle w:val="aarial18"/>
              <w:rPr>
                <w:rFonts w:ascii="Calibri" w:hAnsi="Calibri" w:cs="Calibri"/>
                <w:color w:val="auto"/>
                <w:sz w:val="22"/>
                <w:szCs w:val="22"/>
              </w:rPr>
            </w:pPr>
          </w:p>
        </w:tc>
      </w:tr>
      <w:tr w:rsidR="0073390F" w:rsidRPr="00E3185B" w14:paraId="029D404C" w14:textId="77777777" w:rsidTr="00BD0A61">
        <w:tc>
          <w:tcPr>
            <w:tcW w:w="2605" w:type="dxa"/>
            <w:shd w:val="clear" w:color="auto" w:fill="auto"/>
          </w:tcPr>
          <w:p w14:paraId="5DA21A5C"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Telecommunications  Relay Service (TRS)</w:t>
            </w:r>
          </w:p>
        </w:tc>
        <w:tc>
          <w:tcPr>
            <w:tcW w:w="6745" w:type="dxa"/>
            <w:shd w:val="clear" w:color="auto" w:fill="auto"/>
          </w:tcPr>
          <w:p w14:paraId="2EDA346F" w14:textId="77777777" w:rsidR="0073390F" w:rsidRPr="00E3185B" w:rsidRDefault="0073390F" w:rsidP="002910F8">
            <w:pPr>
              <w:autoSpaceDE w:val="0"/>
              <w:autoSpaceDN w:val="0"/>
              <w:adjustRightInd w:val="0"/>
              <w:rPr>
                <w:rFonts w:ascii="Calibri" w:eastAsia="Calibri" w:hAnsi="Calibri" w:cs="Calibri"/>
                <w:sz w:val="22"/>
                <w:szCs w:val="22"/>
              </w:rPr>
            </w:pPr>
            <w:r w:rsidRPr="00E3185B">
              <w:rPr>
                <w:rFonts w:ascii="Calibri" w:eastAsia="Calibri" w:hAnsi="Calibri" w:cs="Calibri"/>
                <w:sz w:val="22"/>
                <w:szCs w:val="22"/>
              </w:rPr>
              <w:t>Services that facilitate two-way telephone communication between a person who uses a TTY or a computer and a person who does not use such a device.</w:t>
            </w:r>
          </w:p>
          <w:p w14:paraId="041A5E38" w14:textId="77777777" w:rsidR="0073390F" w:rsidRPr="00E3185B" w:rsidRDefault="0073390F" w:rsidP="002910F8">
            <w:pPr>
              <w:pStyle w:val="aarial18"/>
              <w:rPr>
                <w:rFonts w:ascii="Calibri" w:hAnsi="Calibri" w:cs="Calibri"/>
                <w:color w:val="auto"/>
                <w:sz w:val="22"/>
                <w:szCs w:val="22"/>
              </w:rPr>
            </w:pPr>
          </w:p>
        </w:tc>
      </w:tr>
      <w:tr w:rsidR="0073390F" w:rsidRPr="00E3185B" w14:paraId="3801809E" w14:textId="77777777" w:rsidTr="00BD0A61">
        <w:tc>
          <w:tcPr>
            <w:tcW w:w="2605" w:type="dxa"/>
            <w:shd w:val="clear" w:color="auto" w:fill="auto"/>
          </w:tcPr>
          <w:p w14:paraId="65B84EB1"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 xml:space="preserve">TTY </w:t>
            </w:r>
          </w:p>
        </w:tc>
        <w:tc>
          <w:tcPr>
            <w:tcW w:w="6745" w:type="dxa"/>
            <w:shd w:val="clear" w:color="auto" w:fill="auto"/>
          </w:tcPr>
          <w:p w14:paraId="6AAFC726"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bCs/>
                <w:color w:val="auto"/>
                <w:sz w:val="22"/>
                <w:szCs w:val="22"/>
              </w:rPr>
              <w:t>A telecommuni</w:t>
            </w:r>
            <w:r w:rsidR="005E209D">
              <w:rPr>
                <w:rFonts w:ascii="Calibri" w:hAnsi="Calibri" w:cs="Calibri"/>
                <w:bCs/>
                <w:color w:val="auto"/>
                <w:sz w:val="22"/>
                <w:szCs w:val="22"/>
              </w:rPr>
              <w:t>cation device used by deaf p</w:t>
            </w:r>
            <w:r w:rsidRPr="00E3185B">
              <w:rPr>
                <w:rFonts w:ascii="Calibri" w:hAnsi="Calibri" w:cs="Calibri"/>
                <w:bCs/>
                <w:color w:val="auto"/>
                <w:sz w:val="22"/>
                <w:szCs w:val="22"/>
              </w:rPr>
              <w:t xml:space="preserve">ersons who cannot communicate on the telephone. A typewriter-like unit prints the conversation on a screen </w:t>
            </w:r>
            <w:r w:rsidRPr="00E3185B">
              <w:rPr>
                <w:rFonts w:ascii="Calibri" w:hAnsi="Calibri" w:cs="Calibri"/>
                <w:color w:val="auto"/>
                <w:sz w:val="22"/>
                <w:szCs w:val="22"/>
              </w:rPr>
              <w:t>or paper so that it can be read, and enables the user to type responses back on the keyboard. A TTY must connect with another TTY or a computer.</w:t>
            </w:r>
            <w:r>
              <w:rPr>
                <w:rFonts w:ascii="Calibri" w:hAnsi="Calibri" w:cs="Calibri"/>
                <w:color w:val="auto"/>
                <w:sz w:val="22"/>
                <w:szCs w:val="22"/>
              </w:rPr>
              <w:t xml:space="preserve"> </w:t>
            </w:r>
            <w:r w:rsidRPr="00E3185B">
              <w:rPr>
                <w:rFonts w:ascii="Calibri" w:hAnsi="Calibri" w:cs="Calibri"/>
                <w:color w:val="auto"/>
                <w:sz w:val="22"/>
                <w:szCs w:val="22"/>
              </w:rPr>
              <w:t>Previously referred to as a TDD</w:t>
            </w:r>
            <w:r>
              <w:rPr>
                <w:rFonts w:ascii="Calibri" w:hAnsi="Calibri" w:cs="Calibri"/>
                <w:color w:val="auto"/>
                <w:sz w:val="22"/>
                <w:szCs w:val="22"/>
              </w:rPr>
              <w:t>.</w:t>
            </w:r>
          </w:p>
          <w:p w14:paraId="7477EE65" w14:textId="77777777" w:rsidR="0073390F" w:rsidRPr="00E3185B" w:rsidRDefault="0073390F" w:rsidP="002910F8">
            <w:pPr>
              <w:pStyle w:val="aarial18"/>
              <w:rPr>
                <w:rFonts w:ascii="Calibri" w:hAnsi="Calibri" w:cs="Calibri"/>
                <w:bCs/>
                <w:color w:val="auto"/>
                <w:sz w:val="22"/>
                <w:szCs w:val="22"/>
              </w:rPr>
            </w:pPr>
          </w:p>
        </w:tc>
      </w:tr>
      <w:tr w:rsidR="0073390F" w:rsidRPr="00E3185B" w14:paraId="25020161" w14:textId="77777777" w:rsidTr="00BD0A61">
        <w:tc>
          <w:tcPr>
            <w:tcW w:w="2605" w:type="dxa"/>
            <w:shd w:val="clear" w:color="auto" w:fill="auto"/>
          </w:tcPr>
          <w:p w14:paraId="2CB004D7"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bCs/>
                <w:color w:val="auto"/>
                <w:sz w:val="22"/>
                <w:szCs w:val="22"/>
              </w:rPr>
              <w:t>Video Relay Service (VRS)</w:t>
            </w:r>
          </w:p>
        </w:tc>
        <w:tc>
          <w:tcPr>
            <w:tcW w:w="6745" w:type="dxa"/>
            <w:shd w:val="clear" w:color="auto" w:fill="auto"/>
          </w:tcPr>
          <w:p w14:paraId="77B684F8" w14:textId="77777777" w:rsidR="0073390F" w:rsidRPr="00E3185B" w:rsidRDefault="0073390F" w:rsidP="002910F8">
            <w:pPr>
              <w:pStyle w:val="aarial18"/>
              <w:rPr>
                <w:rFonts w:ascii="Calibri" w:hAnsi="Calibri" w:cs="Calibri"/>
                <w:color w:val="auto"/>
                <w:sz w:val="22"/>
                <w:szCs w:val="22"/>
              </w:rPr>
            </w:pPr>
            <w:r w:rsidRPr="00E3185B">
              <w:rPr>
                <w:rFonts w:ascii="Calibri" w:hAnsi="Calibri" w:cs="Calibri"/>
                <w:color w:val="auto"/>
                <w:sz w:val="22"/>
                <w:szCs w:val="22"/>
              </w:rPr>
              <w:t>A free online service which provides on-screen interpreters to facilitate phone calls between hear</w:t>
            </w:r>
            <w:r w:rsidR="00E76A59">
              <w:rPr>
                <w:rFonts w:ascii="Calibri" w:hAnsi="Calibri" w:cs="Calibri"/>
                <w:color w:val="auto"/>
                <w:sz w:val="22"/>
                <w:szCs w:val="22"/>
              </w:rPr>
              <w:t xml:space="preserve">ing and deaf </w:t>
            </w:r>
            <w:r w:rsidRPr="00E3185B">
              <w:rPr>
                <w:rFonts w:ascii="Calibri" w:hAnsi="Calibri" w:cs="Calibri"/>
                <w:color w:val="auto"/>
                <w:sz w:val="22"/>
                <w:szCs w:val="22"/>
              </w:rPr>
              <w:t>persons.</w:t>
            </w:r>
          </w:p>
          <w:p w14:paraId="30180845" w14:textId="77777777" w:rsidR="0073390F" w:rsidRPr="00E3185B" w:rsidRDefault="0073390F" w:rsidP="002910F8">
            <w:pPr>
              <w:pStyle w:val="aarial18"/>
              <w:rPr>
                <w:rFonts w:ascii="Calibri" w:hAnsi="Calibri" w:cs="Calibri"/>
                <w:bCs/>
                <w:color w:val="auto"/>
                <w:sz w:val="22"/>
                <w:szCs w:val="22"/>
              </w:rPr>
            </w:pPr>
          </w:p>
        </w:tc>
      </w:tr>
    </w:tbl>
    <w:p w14:paraId="58FBB68F" w14:textId="77777777" w:rsidR="00064CFA" w:rsidRPr="008A14EC" w:rsidRDefault="00064CFA" w:rsidP="00B27775">
      <w:pPr>
        <w:pStyle w:val="aaarial18"/>
        <w:rPr>
          <w:rFonts w:ascii="Calibri" w:hAnsi="Calibri" w:cs="Calibri"/>
          <w:sz w:val="22"/>
          <w:szCs w:val="22"/>
        </w:rPr>
      </w:pPr>
    </w:p>
    <w:p w14:paraId="4B97815D" w14:textId="77777777" w:rsidR="008A14EC" w:rsidRPr="008A14EC" w:rsidRDefault="00064CFA" w:rsidP="008A14EC">
      <w:pPr>
        <w:pStyle w:val="aaarial18"/>
        <w:jc w:val="center"/>
        <w:rPr>
          <w:rFonts w:ascii="Calibri" w:hAnsi="Calibri" w:cs="Calibri"/>
          <w:b/>
          <w:sz w:val="22"/>
          <w:szCs w:val="22"/>
        </w:rPr>
      </w:pPr>
      <w:r w:rsidRPr="008A14EC">
        <w:rPr>
          <w:rFonts w:ascii="Calibri" w:hAnsi="Calibri" w:cs="Calibri"/>
          <w:color w:val="000000"/>
          <w:sz w:val="22"/>
          <w:szCs w:val="22"/>
        </w:rPr>
        <w:br w:type="page"/>
      </w:r>
      <w:r w:rsidRPr="008A14EC">
        <w:rPr>
          <w:rFonts w:ascii="Calibri" w:hAnsi="Calibri" w:cs="Calibri"/>
          <w:b/>
          <w:sz w:val="22"/>
          <w:szCs w:val="22"/>
        </w:rPr>
        <w:lastRenderedPageBreak/>
        <w:t>ADDENDUM C</w:t>
      </w:r>
    </w:p>
    <w:p w14:paraId="0E4A9877" w14:textId="77777777" w:rsidR="00064CFA" w:rsidRDefault="00064CFA" w:rsidP="008A14EC">
      <w:pPr>
        <w:pStyle w:val="aaarial18"/>
        <w:jc w:val="center"/>
        <w:rPr>
          <w:rFonts w:ascii="Calibri" w:hAnsi="Calibri" w:cs="Calibri"/>
          <w:sz w:val="22"/>
          <w:szCs w:val="22"/>
        </w:rPr>
      </w:pPr>
      <w:r w:rsidRPr="008A14EC">
        <w:rPr>
          <w:rFonts w:ascii="Calibri" w:hAnsi="Calibri" w:cs="Calibri"/>
          <w:sz w:val="22"/>
          <w:szCs w:val="22"/>
        </w:rPr>
        <w:t>Interpreter Peer Evaluation Form</w:t>
      </w:r>
    </w:p>
    <w:p w14:paraId="5EC7D23D" w14:textId="77777777" w:rsidR="00A04E07" w:rsidRDefault="00A04E07" w:rsidP="008A14EC">
      <w:pPr>
        <w:pStyle w:val="aaarial18"/>
        <w:jc w:val="center"/>
        <w:rPr>
          <w:rFonts w:ascii="Calibri" w:hAnsi="Calibri" w:cs="Calibri"/>
          <w:sz w:val="22"/>
          <w:szCs w:val="22"/>
        </w:rPr>
      </w:pPr>
    </w:p>
    <w:p w14:paraId="32D9532A" w14:textId="77777777" w:rsidR="00A04E07" w:rsidRPr="00B515E4" w:rsidRDefault="00A04E07" w:rsidP="00A04E07">
      <w:pPr>
        <w:pStyle w:val="aaarial18"/>
        <w:jc w:val="center"/>
        <w:outlineLvl w:val="0"/>
        <w:rPr>
          <w:rFonts w:ascii="Calibri" w:hAnsi="Calibri" w:cs="Calibri"/>
          <w:sz w:val="22"/>
          <w:szCs w:val="22"/>
        </w:rPr>
      </w:pPr>
    </w:p>
    <w:p w14:paraId="56584667" w14:textId="77777777" w:rsidR="00A04E07" w:rsidRPr="00B515E4" w:rsidRDefault="00D61F5E" w:rsidP="00A04E07">
      <w:pPr>
        <w:pStyle w:val="aaarial18"/>
        <w:rPr>
          <w:rFonts w:ascii="Calibri" w:hAnsi="Calibri" w:cs="Calibri"/>
          <w:sz w:val="22"/>
          <w:szCs w:val="22"/>
        </w:rPr>
      </w:pPr>
      <w:r w:rsidRPr="00B515E4">
        <w:rPr>
          <w:rFonts w:ascii="Calibri" w:hAnsi="Calibri" w:cs="Calibri"/>
          <w:noProof/>
          <w:sz w:val="22"/>
          <w:szCs w:val="22"/>
        </w:rPr>
        <mc:AlternateContent>
          <mc:Choice Requires="wps">
            <w:drawing>
              <wp:anchor distT="0" distB="0" distL="114300" distR="114300" simplePos="0" relativeHeight="251657216" behindDoc="0" locked="0" layoutInCell="1" allowOverlap="1" wp14:anchorId="55AF8AB1" wp14:editId="4A6889DB">
                <wp:simplePos x="0" y="0"/>
                <wp:positionH relativeFrom="column">
                  <wp:posOffset>-116840</wp:posOffset>
                </wp:positionH>
                <wp:positionV relativeFrom="paragraph">
                  <wp:posOffset>35560</wp:posOffset>
                </wp:positionV>
                <wp:extent cx="6087110" cy="5194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19430"/>
                        </a:xfrm>
                        <a:prstGeom prst="rect">
                          <a:avLst/>
                        </a:prstGeom>
                        <a:solidFill>
                          <a:srgbClr val="FFFFFF"/>
                        </a:solidFill>
                        <a:ln w="9525">
                          <a:solidFill>
                            <a:srgbClr val="000000"/>
                          </a:solidFill>
                          <a:miter lim="800000"/>
                          <a:headEnd/>
                          <a:tailEnd/>
                        </a:ln>
                      </wps:spPr>
                      <wps:txbx>
                        <w:txbxContent>
                          <w:p w14:paraId="3288D663" w14:textId="77777777" w:rsidR="00FC0E45" w:rsidRDefault="00FC0E45" w:rsidP="00A04E07">
                            <w:pPr>
                              <w:rPr>
                                <w:rFonts w:ascii="Calibri" w:hAnsi="Calibri" w:cs="Calibri"/>
                                <w:szCs w:val="24"/>
                              </w:rPr>
                            </w:pPr>
                          </w:p>
                          <w:p w14:paraId="4695754C" w14:textId="77777777" w:rsidR="00FC0E45" w:rsidRPr="006011D9" w:rsidRDefault="00FC0E45" w:rsidP="00A04E07">
                            <w:pPr>
                              <w:rPr>
                                <w:rFonts w:ascii="Calibri" w:hAnsi="Calibri" w:cs="Calibri"/>
                                <w:sz w:val="36"/>
                                <w:szCs w:val="36"/>
                              </w:rPr>
                            </w:pPr>
                            <w:r w:rsidRPr="006011D9">
                              <w:rPr>
                                <w:rFonts w:ascii="Calibri" w:hAnsi="Calibri" w:cs="Calibri"/>
                                <w:szCs w:val="24"/>
                              </w:rPr>
                              <w:t>Evaluation of ___________________________________________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F8AB1" id="_x0000_t202" coordsize="21600,21600" o:spt="202" path="m0,0l0,21600,21600,21600,21600,0xe">
                <v:stroke joinstyle="miter"/>
                <v:path gradientshapeok="t" o:connecttype="rect"/>
              </v:shapetype>
              <v:shape id="Text Box 4" o:spid="_x0000_s1026" type="#_x0000_t202" style="position:absolute;margin-left:-9.2pt;margin-top:2.8pt;width:479.3pt;height:4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">
                <v:textbox>
                  <w:txbxContent>
                    <w:p w14:paraId="3288D663" w14:textId="77777777" w:rsidR="00FC0E45" w:rsidRDefault="00FC0E45" w:rsidP="00A04E07">
                      <w:pPr>
                        <w:rPr>
                          <w:rFonts w:ascii="Calibri" w:hAnsi="Calibri" w:cs="Calibri"/>
                          <w:szCs w:val="24"/>
                        </w:rPr>
                      </w:pPr>
                    </w:p>
                    <w:p w14:paraId="4695754C" w14:textId="77777777" w:rsidR="00FC0E45" w:rsidRPr="006011D9" w:rsidRDefault="00FC0E45" w:rsidP="00A04E07">
                      <w:pPr>
                        <w:rPr>
                          <w:rFonts w:ascii="Calibri" w:hAnsi="Calibri" w:cs="Calibri"/>
                          <w:sz w:val="36"/>
                          <w:szCs w:val="36"/>
                        </w:rPr>
                      </w:pPr>
                      <w:r w:rsidRPr="006011D9">
                        <w:rPr>
                          <w:rFonts w:ascii="Calibri" w:hAnsi="Calibri" w:cs="Calibri"/>
                          <w:szCs w:val="24"/>
                        </w:rPr>
                        <w:t>Evaluation of ___________________________________________   Date ______________</w:t>
                      </w:r>
                    </w:p>
                  </w:txbxContent>
                </v:textbox>
              </v:shape>
            </w:pict>
          </mc:Fallback>
        </mc:AlternateContent>
      </w:r>
    </w:p>
    <w:p w14:paraId="1391B696" w14:textId="77777777" w:rsidR="00A04E07" w:rsidRPr="00B515E4" w:rsidRDefault="00A04E07" w:rsidP="00A04E07">
      <w:pPr>
        <w:pStyle w:val="aaarial18"/>
        <w:rPr>
          <w:rFonts w:ascii="Calibri" w:hAnsi="Calibri" w:cs="Calibri"/>
          <w:bCs/>
          <w:sz w:val="22"/>
          <w:szCs w:val="22"/>
        </w:rPr>
      </w:pPr>
    </w:p>
    <w:p w14:paraId="581651D0" w14:textId="77777777" w:rsidR="00A04E07" w:rsidRPr="00B515E4" w:rsidRDefault="00A04E07" w:rsidP="00A04E07">
      <w:pPr>
        <w:pStyle w:val="aaarial18"/>
        <w:rPr>
          <w:rFonts w:ascii="Calibri" w:hAnsi="Calibri" w:cs="Calibri"/>
          <w:bCs/>
          <w:sz w:val="22"/>
          <w:szCs w:val="22"/>
        </w:rPr>
      </w:pPr>
    </w:p>
    <w:p w14:paraId="6B4D70AD" w14:textId="77777777" w:rsidR="00A04E07" w:rsidRPr="00B515E4" w:rsidRDefault="00A04E07" w:rsidP="00A04E07">
      <w:pPr>
        <w:pStyle w:val="aaarial18"/>
        <w:rPr>
          <w:rFonts w:ascii="Calibri" w:hAnsi="Calibri" w:cs="Calibri"/>
          <w:bCs/>
          <w:sz w:val="22"/>
          <w:szCs w:val="22"/>
        </w:rPr>
      </w:pPr>
      <w:r w:rsidRPr="00B515E4">
        <w:rPr>
          <w:rFonts w:ascii="Calibri" w:hAnsi="Calibri" w:cs="Calibri"/>
          <w:bCs/>
          <w:sz w:val="22"/>
          <w:szCs w:val="22"/>
        </w:rPr>
        <w:tab/>
      </w:r>
    </w:p>
    <w:p w14:paraId="14E88E11" w14:textId="77777777" w:rsidR="00A04E07" w:rsidRDefault="00A04E07" w:rsidP="00A04E07">
      <w:pPr>
        <w:pStyle w:val="aaarial18"/>
        <w:rPr>
          <w:rFonts w:ascii="Calibri" w:hAnsi="Calibri" w:cs="Calibri"/>
          <w:bCs/>
          <w:sz w:val="22"/>
          <w:szCs w:val="22"/>
        </w:rPr>
      </w:pPr>
    </w:p>
    <w:p w14:paraId="389EE756" w14:textId="77777777" w:rsidR="00064CFA" w:rsidRPr="008A14EC" w:rsidRDefault="00064CFA" w:rsidP="00C36CAA">
      <w:pPr>
        <w:pStyle w:val="aaarial18"/>
        <w:ind w:left="5040" w:firstLine="720"/>
        <w:rPr>
          <w:rFonts w:ascii="Calibri" w:hAnsi="Calibri" w:cs="Calibri"/>
          <w:bCs/>
          <w:sz w:val="22"/>
          <w:szCs w:val="22"/>
        </w:rPr>
      </w:pPr>
      <w:r w:rsidRPr="008A14EC">
        <w:rPr>
          <w:rFonts w:ascii="Calibri" w:hAnsi="Calibri" w:cs="Calibri"/>
          <w:bCs/>
          <w:sz w:val="22"/>
          <w:szCs w:val="22"/>
        </w:rPr>
        <w:t>Low</w:t>
      </w:r>
      <w:r w:rsidRPr="008A14EC">
        <w:rPr>
          <w:rFonts w:ascii="Calibri" w:hAnsi="Calibri" w:cs="Calibri"/>
          <w:bCs/>
          <w:sz w:val="22"/>
          <w:szCs w:val="22"/>
        </w:rPr>
        <w:tab/>
      </w:r>
      <w:r w:rsidR="00C36CAA">
        <w:rPr>
          <w:rFonts w:ascii="Calibri" w:hAnsi="Calibri" w:cs="Calibri"/>
          <w:bCs/>
          <w:sz w:val="22"/>
          <w:szCs w:val="22"/>
        </w:rPr>
        <w:t xml:space="preserve">        </w:t>
      </w:r>
      <w:r w:rsidR="00C36CAA">
        <w:rPr>
          <w:rFonts w:ascii="Calibri" w:hAnsi="Calibri" w:cs="Calibri"/>
          <w:bCs/>
          <w:sz w:val="22"/>
          <w:szCs w:val="22"/>
        </w:rPr>
        <w:tab/>
      </w:r>
      <w:r w:rsidR="009B268C" w:rsidRPr="008A14EC">
        <w:rPr>
          <w:rFonts w:ascii="Calibri" w:hAnsi="Calibri" w:cs="Calibri"/>
          <w:bCs/>
          <w:sz w:val="22"/>
          <w:szCs w:val="22"/>
        </w:rPr>
        <w:tab/>
      </w:r>
      <w:r w:rsidRPr="008A14EC">
        <w:rPr>
          <w:rFonts w:ascii="Calibri" w:hAnsi="Calibri" w:cs="Calibri"/>
          <w:bCs/>
          <w:sz w:val="22"/>
          <w:szCs w:val="22"/>
        </w:rPr>
        <w:t>High</w:t>
      </w:r>
    </w:p>
    <w:p w14:paraId="431D9AD2" w14:textId="77777777" w:rsidR="00064CFA" w:rsidRDefault="009B268C" w:rsidP="00B27775">
      <w:pPr>
        <w:pStyle w:val="aaarial18"/>
        <w:rPr>
          <w:rFonts w:ascii="Calibri" w:hAnsi="Calibri" w:cs="Calibri"/>
          <w:bCs/>
          <w:sz w:val="22"/>
          <w:szCs w:val="22"/>
        </w:rPr>
      </w:pP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 xml:space="preserve">1 </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r w:rsidRPr="008A14EC">
        <w:rPr>
          <w:rFonts w:ascii="Calibri" w:hAnsi="Calibri" w:cs="Calibri"/>
          <w:bCs/>
          <w:sz w:val="22"/>
          <w:szCs w:val="22"/>
        </w:rPr>
        <w:tab/>
      </w:r>
    </w:p>
    <w:p w14:paraId="61C93631" w14:textId="77777777" w:rsidR="00C36CAA" w:rsidRPr="00C36CAA" w:rsidRDefault="00C36CAA" w:rsidP="00C36CAA">
      <w:pPr>
        <w:pStyle w:val="aaarial18"/>
        <w:rPr>
          <w:rFonts w:ascii="Calibri" w:hAnsi="Calibri" w:cs="Calibri"/>
          <w:bCs/>
          <w:sz w:val="22"/>
          <w:szCs w:val="22"/>
          <w:u w:val="single"/>
        </w:rPr>
      </w:pPr>
      <w:r w:rsidRPr="00C36CAA">
        <w:rPr>
          <w:rFonts w:ascii="Calibri" w:hAnsi="Calibri" w:cs="Calibri"/>
          <w:bCs/>
          <w:sz w:val="22"/>
          <w:szCs w:val="22"/>
          <w:u w:val="single"/>
        </w:rPr>
        <w:t>Professionalism</w:t>
      </w:r>
    </w:p>
    <w:p w14:paraId="7F30CFB6" w14:textId="77777777" w:rsidR="009B268C" w:rsidRPr="008A14EC" w:rsidRDefault="009B268C" w:rsidP="00B27775">
      <w:pPr>
        <w:pStyle w:val="aaarial18"/>
        <w:rPr>
          <w:rFonts w:ascii="Calibri" w:hAnsi="Calibri" w:cs="Calibri"/>
          <w:bCs/>
          <w:sz w:val="22"/>
          <w:szCs w:val="22"/>
        </w:rPr>
      </w:pPr>
    </w:p>
    <w:p w14:paraId="0E9D7820"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1.</w:t>
      </w:r>
      <w:r w:rsidRPr="008A14EC">
        <w:rPr>
          <w:rFonts w:ascii="Calibri" w:hAnsi="Calibri" w:cs="Calibri"/>
          <w:bCs/>
          <w:sz w:val="22"/>
          <w:szCs w:val="22"/>
        </w:rPr>
        <w:tab/>
        <w:t>Arrives to assignments on time (or as scheduled)</w:t>
      </w:r>
      <w:r w:rsidRPr="008A14EC">
        <w:rPr>
          <w:rFonts w:ascii="Calibri" w:hAnsi="Calibri" w:cs="Calibri"/>
          <w:bCs/>
          <w:sz w:val="22"/>
          <w:szCs w:val="22"/>
        </w:rPr>
        <w:tab/>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4A16129B" w14:textId="77777777" w:rsidR="00064CFA" w:rsidRPr="008A14EC" w:rsidRDefault="00064CFA" w:rsidP="00B27775">
      <w:pPr>
        <w:pStyle w:val="aaarial18"/>
        <w:rPr>
          <w:rFonts w:ascii="Calibri" w:hAnsi="Calibri" w:cs="Calibri"/>
          <w:bCs/>
          <w:sz w:val="22"/>
          <w:szCs w:val="22"/>
        </w:rPr>
      </w:pPr>
    </w:p>
    <w:p w14:paraId="4BD499E0"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2.</w:t>
      </w:r>
      <w:r w:rsidRPr="008A14EC">
        <w:rPr>
          <w:rFonts w:ascii="Calibri" w:hAnsi="Calibri" w:cs="Calibri"/>
          <w:bCs/>
          <w:sz w:val="22"/>
          <w:szCs w:val="22"/>
        </w:rPr>
        <w:tab/>
        <w:t>Acts in a professional manner</w:t>
      </w:r>
      <w:r w:rsidRPr="008A14EC">
        <w:rPr>
          <w:rFonts w:ascii="Calibri" w:hAnsi="Calibri" w:cs="Calibri"/>
          <w:bCs/>
          <w:sz w:val="22"/>
          <w:szCs w:val="22"/>
        </w:rPr>
        <w:tab/>
      </w:r>
      <w:r w:rsidR="009B268C"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362010D9" w14:textId="77777777" w:rsidR="00064CFA" w:rsidRPr="008A14EC" w:rsidRDefault="00064CFA" w:rsidP="00B27775">
      <w:pPr>
        <w:pStyle w:val="aaarial18"/>
        <w:rPr>
          <w:rFonts w:ascii="Calibri" w:hAnsi="Calibri" w:cs="Calibri"/>
          <w:bCs/>
          <w:sz w:val="22"/>
          <w:szCs w:val="22"/>
        </w:rPr>
      </w:pPr>
    </w:p>
    <w:p w14:paraId="073332F2" w14:textId="77777777" w:rsidR="00064CFA" w:rsidRPr="008A14EC" w:rsidRDefault="009B268C" w:rsidP="00B27775">
      <w:pPr>
        <w:pStyle w:val="aaarial18"/>
        <w:rPr>
          <w:rFonts w:ascii="Calibri" w:hAnsi="Calibri" w:cs="Calibri"/>
          <w:bCs/>
          <w:sz w:val="22"/>
          <w:szCs w:val="22"/>
        </w:rPr>
      </w:pPr>
      <w:r w:rsidRPr="008A14EC">
        <w:rPr>
          <w:rFonts w:ascii="Calibri" w:hAnsi="Calibri" w:cs="Calibri"/>
          <w:bCs/>
          <w:sz w:val="22"/>
          <w:szCs w:val="22"/>
        </w:rPr>
        <w:t xml:space="preserve">3. </w:t>
      </w:r>
      <w:r w:rsidRPr="008A14EC">
        <w:rPr>
          <w:rFonts w:ascii="Calibri" w:hAnsi="Calibri" w:cs="Calibri"/>
          <w:bCs/>
          <w:sz w:val="22"/>
          <w:szCs w:val="22"/>
        </w:rPr>
        <w:tab/>
        <w:t>Maintains confidentiality</w:t>
      </w: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064CFA" w:rsidRPr="008A14EC">
        <w:rPr>
          <w:rFonts w:ascii="Calibri" w:hAnsi="Calibri" w:cs="Calibri"/>
          <w:bCs/>
          <w:sz w:val="22"/>
          <w:szCs w:val="22"/>
        </w:rPr>
        <w:t>1</w:t>
      </w:r>
      <w:r w:rsidR="00064CFA" w:rsidRPr="008A14EC">
        <w:rPr>
          <w:rFonts w:ascii="Calibri" w:hAnsi="Calibri" w:cs="Calibri"/>
          <w:bCs/>
          <w:sz w:val="22"/>
          <w:szCs w:val="22"/>
        </w:rPr>
        <w:tab/>
        <w:t>2</w:t>
      </w:r>
      <w:r w:rsidR="00064CFA" w:rsidRPr="008A14EC">
        <w:rPr>
          <w:rFonts w:ascii="Calibri" w:hAnsi="Calibri" w:cs="Calibri"/>
          <w:bCs/>
          <w:sz w:val="22"/>
          <w:szCs w:val="22"/>
        </w:rPr>
        <w:tab/>
        <w:t>3</w:t>
      </w:r>
      <w:r w:rsidR="00064CFA" w:rsidRPr="008A14EC">
        <w:rPr>
          <w:rFonts w:ascii="Calibri" w:hAnsi="Calibri" w:cs="Calibri"/>
          <w:bCs/>
          <w:sz w:val="22"/>
          <w:szCs w:val="22"/>
        </w:rPr>
        <w:tab/>
        <w:t>4</w:t>
      </w:r>
    </w:p>
    <w:p w14:paraId="523626C9" w14:textId="77777777" w:rsidR="00064CFA" w:rsidRPr="008A14EC" w:rsidRDefault="00064CFA" w:rsidP="00B27775">
      <w:pPr>
        <w:pStyle w:val="aaarial18"/>
        <w:rPr>
          <w:rFonts w:ascii="Calibri" w:hAnsi="Calibri" w:cs="Calibri"/>
          <w:bCs/>
          <w:sz w:val="22"/>
          <w:szCs w:val="22"/>
        </w:rPr>
      </w:pPr>
    </w:p>
    <w:p w14:paraId="027AC1B1"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 xml:space="preserve">4. </w:t>
      </w:r>
      <w:r w:rsidRPr="008A14EC">
        <w:rPr>
          <w:rFonts w:ascii="Calibri" w:hAnsi="Calibri" w:cs="Calibri"/>
          <w:bCs/>
          <w:sz w:val="22"/>
          <w:szCs w:val="22"/>
        </w:rPr>
        <w:tab/>
        <w:t>Appropriately functions in te</w:t>
      </w:r>
      <w:r w:rsidR="000D2C64" w:rsidRPr="008A14EC">
        <w:rPr>
          <w:rFonts w:ascii="Calibri" w:hAnsi="Calibri" w:cs="Calibri"/>
          <w:bCs/>
          <w:sz w:val="22"/>
          <w:szCs w:val="22"/>
        </w:rPr>
        <w:t>am assignments</w:t>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3A656085" w14:textId="77777777" w:rsidR="00064CFA" w:rsidRPr="008A14EC" w:rsidRDefault="00C36CAA" w:rsidP="00B27775">
      <w:pPr>
        <w:pStyle w:val="aaarial18"/>
        <w:rPr>
          <w:rFonts w:ascii="Calibri" w:hAnsi="Calibri" w:cs="Calibri"/>
          <w:bCs/>
          <w:sz w:val="22"/>
          <w:szCs w:val="22"/>
        </w:rPr>
      </w:pPr>
      <w:r>
        <w:rPr>
          <w:rFonts w:ascii="Calibri" w:hAnsi="Calibri" w:cs="Calibri"/>
          <w:bCs/>
          <w:sz w:val="22"/>
          <w:szCs w:val="22"/>
        </w:rPr>
        <w:tab/>
        <w:t xml:space="preserve">(if applicable) </w:t>
      </w:r>
    </w:p>
    <w:p w14:paraId="5E349127" w14:textId="77777777" w:rsidR="00C36CAA" w:rsidRDefault="00C36CAA" w:rsidP="00B27775">
      <w:pPr>
        <w:pStyle w:val="aaarial18"/>
        <w:rPr>
          <w:rFonts w:ascii="Calibri" w:hAnsi="Calibri" w:cs="Calibri"/>
          <w:bCs/>
          <w:sz w:val="22"/>
          <w:szCs w:val="22"/>
        </w:rPr>
      </w:pPr>
    </w:p>
    <w:p w14:paraId="21B176E9"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5.</w:t>
      </w:r>
      <w:r w:rsidRPr="008A14EC">
        <w:rPr>
          <w:rFonts w:ascii="Calibri" w:hAnsi="Calibri" w:cs="Calibri"/>
          <w:bCs/>
          <w:sz w:val="22"/>
          <w:szCs w:val="22"/>
        </w:rPr>
        <w:tab/>
        <w:t xml:space="preserve">Is overall a team player </w:t>
      </w: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302B9825" w14:textId="77777777" w:rsidR="00064CFA" w:rsidRPr="008A14EC" w:rsidRDefault="00064CFA" w:rsidP="00B27775">
      <w:pPr>
        <w:pStyle w:val="aaarial18"/>
        <w:rPr>
          <w:rFonts w:ascii="Calibri" w:hAnsi="Calibri" w:cs="Calibri"/>
          <w:bCs/>
          <w:sz w:val="22"/>
          <w:szCs w:val="22"/>
        </w:rPr>
      </w:pPr>
    </w:p>
    <w:p w14:paraId="13789292"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6.</w:t>
      </w:r>
      <w:r w:rsidRPr="008A14EC">
        <w:rPr>
          <w:rFonts w:ascii="Calibri" w:hAnsi="Calibri" w:cs="Calibri"/>
          <w:bCs/>
          <w:sz w:val="22"/>
          <w:szCs w:val="22"/>
        </w:rPr>
        <w:tab/>
        <w:t>Maintains appropriate ethical boundaries and role</w:t>
      </w:r>
      <w:r w:rsidRPr="008A14EC">
        <w:rPr>
          <w:rFonts w:ascii="Calibri" w:hAnsi="Calibri" w:cs="Calibri"/>
          <w:bCs/>
          <w:sz w:val="22"/>
          <w:szCs w:val="22"/>
        </w:rPr>
        <w:tab/>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139B9753" w14:textId="77777777" w:rsidR="00064CFA" w:rsidRDefault="00064CFA" w:rsidP="00B27775">
      <w:pPr>
        <w:pStyle w:val="aaarial18"/>
        <w:rPr>
          <w:rFonts w:ascii="Calibri" w:hAnsi="Calibri" w:cs="Calibri"/>
          <w:bCs/>
          <w:sz w:val="22"/>
          <w:szCs w:val="22"/>
        </w:rPr>
      </w:pPr>
    </w:p>
    <w:p w14:paraId="53090C0A" w14:textId="77777777" w:rsidR="00A04E07" w:rsidRDefault="00A04E07" w:rsidP="00C36CAA">
      <w:pPr>
        <w:pStyle w:val="aaarial18"/>
        <w:rPr>
          <w:rFonts w:ascii="Calibri" w:hAnsi="Calibri" w:cs="Calibri"/>
          <w:bCs/>
          <w:sz w:val="22"/>
          <w:szCs w:val="22"/>
          <w:u w:val="single"/>
        </w:rPr>
      </w:pPr>
    </w:p>
    <w:p w14:paraId="1D1FC103" w14:textId="77777777" w:rsidR="00C36CAA" w:rsidRPr="00C36CAA" w:rsidRDefault="00C36CAA" w:rsidP="00C36CAA">
      <w:pPr>
        <w:pStyle w:val="aaarial18"/>
        <w:rPr>
          <w:rFonts w:ascii="Calibri" w:hAnsi="Calibri" w:cs="Calibri"/>
          <w:bCs/>
          <w:sz w:val="22"/>
          <w:szCs w:val="22"/>
          <w:u w:val="single"/>
        </w:rPr>
      </w:pPr>
      <w:r w:rsidRPr="00C36CAA">
        <w:rPr>
          <w:rFonts w:ascii="Calibri" w:hAnsi="Calibri" w:cs="Calibri"/>
          <w:bCs/>
          <w:sz w:val="22"/>
          <w:szCs w:val="22"/>
          <w:u w:val="single"/>
        </w:rPr>
        <w:t>Competency &amp; Skill</w:t>
      </w:r>
    </w:p>
    <w:p w14:paraId="663C60B6" w14:textId="77777777" w:rsidR="00C36CAA" w:rsidRPr="008A14EC" w:rsidRDefault="00C36CAA" w:rsidP="00B27775">
      <w:pPr>
        <w:pStyle w:val="aaarial18"/>
        <w:rPr>
          <w:rFonts w:ascii="Calibri" w:hAnsi="Calibri" w:cs="Calibri"/>
          <w:bCs/>
          <w:sz w:val="22"/>
          <w:szCs w:val="22"/>
        </w:rPr>
      </w:pPr>
    </w:p>
    <w:p w14:paraId="3557110A" w14:textId="77777777" w:rsidR="00064CFA" w:rsidRPr="008A14EC" w:rsidRDefault="00C36CAA" w:rsidP="00B27775">
      <w:pPr>
        <w:pStyle w:val="aaarial18"/>
        <w:rPr>
          <w:rFonts w:ascii="Calibri" w:hAnsi="Calibri" w:cs="Calibri"/>
          <w:bCs/>
          <w:sz w:val="22"/>
          <w:szCs w:val="22"/>
        </w:rPr>
      </w:pPr>
      <w:r>
        <w:rPr>
          <w:rFonts w:ascii="Calibri" w:hAnsi="Calibri" w:cs="Calibri"/>
          <w:bCs/>
          <w:sz w:val="22"/>
          <w:szCs w:val="22"/>
        </w:rPr>
        <w:t>1</w:t>
      </w:r>
      <w:r w:rsidR="00064CFA" w:rsidRPr="008A14EC">
        <w:rPr>
          <w:rFonts w:ascii="Calibri" w:hAnsi="Calibri" w:cs="Calibri"/>
          <w:bCs/>
          <w:sz w:val="22"/>
          <w:szCs w:val="22"/>
        </w:rPr>
        <w:t>.</w:t>
      </w:r>
      <w:r w:rsidR="00064CFA" w:rsidRPr="008A14EC">
        <w:rPr>
          <w:rFonts w:ascii="Calibri" w:hAnsi="Calibri" w:cs="Calibri"/>
          <w:bCs/>
          <w:sz w:val="22"/>
          <w:szCs w:val="22"/>
        </w:rPr>
        <w:tab/>
        <w:t>Knowledge of interpreting fundamentals</w:t>
      </w:r>
      <w:r w:rsidR="00064CFA" w:rsidRPr="008A14EC">
        <w:rPr>
          <w:rFonts w:ascii="Calibri" w:hAnsi="Calibri" w:cs="Calibri"/>
          <w:bCs/>
          <w:sz w:val="22"/>
          <w:szCs w:val="22"/>
        </w:rPr>
        <w:tab/>
      </w:r>
      <w:r w:rsidR="009B268C" w:rsidRPr="008A14EC">
        <w:rPr>
          <w:rFonts w:ascii="Calibri" w:hAnsi="Calibri" w:cs="Calibri"/>
          <w:bCs/>
          <w:sz w:val="22"/>
          <w:szCs w:val="22"/>
        </w:rPr>
        <w:tab/>
      </w:r>
      <w:r w:rsidR="00064CFA" w:rsidRPr="008A14EC">
        <w:rPr>
          <w:rFonts w:ascii="Calibri" w:hAnsi="Calibri" w:cs="Calibri"/>
          <w:bCs/>
          <w:sz w:val="22"/>
          <w:szCs w:val="22"/>
        </w:rPr>
        <w:t>1</w:t>
      </w:r>
      <w:r w:rsidR="00064CFA" w:rsidRPr="008A14EC">
        <w:rPr>
          <w:rFonts w:ascii="Calibri" w:hAnsi="Calibri" w:cs="Calibri"/>
          <w:bCs/>
          <w:sz w:val="22"/>
          <w:szCs w:val="22"/>
        </w:rPr>
        <w:tab/>
        <w:t>2</w:t>
      </w:r>
      <w:r w:rsidR="00064CFA" w:rsidRPr="008A14EC">
        <w:rPr>
          <w:rFonts w:ascii="Calibri" w:hAnsi="Calibri" w:cs="Calibri"/>
          <w:bCs/>
          <w:sz w:val="22"/>
          <w:szCs w:val="22"/>
        </w:rPr>
        <w:tab/>
        <w:t>3</w:t>
      </w:r>
      <w:r w:rsidR="00064CFA" w:rsidRPr="008A14EC">
        <w:rPr>
          <w:rFonts w:ascii="Calibri" w:hAnsi="Calibri" w:cs="Calibri"/>
          <w:bCs/>
          <w:sz w:val="22"/>
          <w:szCs w:val="22"/>
        </w:rPr>
        <w:tab/>
        <w:t>4</w:t>
      </w:r>
    </w:p>
    <w:p w14:paraId="68358E30" w14:textId="77777777" w:rsidR="00064CFA" w:rsidRPr="008A14EC" w:rsidRDefault="00064CFA" w:rsidP="00B27775">
      <w:pPr>
        <w:pStyle w:val="aaarial18"/>
        <w:rPr>
          <w:rFonts w:ascii="Calibri" w:hAnsi="Calibri" w:cs="Calibri"/>
          <w:bCs/>
          <w:sz w:val="22"/>
          <w:szCs w:val="22"/>
        </w:rPr>
      </w:pPr>
    </w:p>
    <w:p w14:paraId="699CB44E" w14:textId="77777777" w:rsidR="00064CFA" w:rsidRPr="008A14EC" w:rsidRDefault="00C36CAA" w:rsidP="00B27775">
      <w:pPr>
        <w:pStyle w:val="aaarial18"/>
        <w:rPr>
          <w:rFonts w:ascii="Calibri" w:hAnsi="Calibri" w:cs="Calibri"/>
          <w:bCs/>
          <w:sz w:val="22"/>
          <w:szCs w:val="22"/>
        </w:rPr>
      </w:pPr>
      <w:r>
        <w:rPr>
          <w:rFonts w:ascii="Calibri" w:hAnsi="Calibri" w:cs="Calibri"/>
          <w:bCs/>
          <w:sz w:val="22"/>
          <w:szCs w:val="22"/>
        </w:rPr>
        <w:t>2</w:t>
      </w:r>
      <w:r w:rsidR="00064CFA" w:rsidRPr="008A14EC">
        <w:rPr>
          <w:rFonts w:ascii="Calibri" w:hAnsi="Calibri" w:cs="Calibri"/>
          <w:bCs/>
          <w:sz w:val="22"/>
          <w:szCs w:val="22"/>
        </w:rPr>
        <w:t>.</w:t>
      </w:r>
      <w:r w:rsidR="00064CFA" w:rsidRPr="008A14EC">
        <w:rPr>
          <w:rFonts w:ascii="Calibri" w:hAnsi="Calibri" w:cs="Calibri"/>
          <w:bCs/>
          <w:sz w:val="22"/>
          <w:szCs w:val="22"/>
        </w:rPr>
        <w:tab/>
        <w:t>Is able to keep up with the pace of the class</w:t>
      </w:r>
      <w:r w:rsidR="00064CFA" w:rsidRPr="008A14EC">
        <w:rPr>
          <w:rFonts w:ascii="Calibri" w:hAnsi="Calibri" w:cs="Calibri"/>
          <w:bCs/>
          <w:sz w:val="22"/>
          <w:szCs w:val="22"/>
        </w:rPr>
        <w:tab/>
      </w:r>
      <w:r w:rsidR="009B268C" w:rsidRPr="008A14EC">
        <w:rPr>
          <w:rFonts w:ascii="Calibri" w:hAnsi="Calibri" w:cs="Calibri"/>
          <w:bCs/>
          <w:sz w:val="22"/>
          <w:szCs w:val="22"/>
        </w:rPr>
        <w:tab/>
      </w:r>
      <w:r w:rsidR="00064CFA" w:rsidRPr="008A14EC">
        <w:rPr>
          <w:rFonts w:ascii="Calibri" w:hAnsi="Calibri" w:cs="Calibri"/>
          <w:bCs/>
          <w:sz w:val="22"/>
          <w:szCs w:val="22"/>
        </w:rPr>
        <w:t>1</w:t>
      </w:r>
      <w:r w:rsidR="00064CFA" w:rsidRPr="008A14EC">
        <w:rPr>
          <w:rFonts w:ascii="Calibri" w:hAnsi="Calibri" w:cs="Calibri"/>
          <w:bCs/>
          <w:sz w:val="22"/>
          <w:szCs w:val="22"/>
        </w:rPr>
        <w:tab/>
        <w:t>2</w:t>
      </w:r>
      <w:r w:rsidR="00064CFA" w:rsidRPr="008A14EC">
        <w:rPr>
          <w:rFonts w:ascii="Calibri" w:hAnsi="Calibri" w:cs="Calibri"/>
          <w:bCs/>
          <w:sz w:val="22"/>
          <w:szCs w:val="22"/>
        </w:rPr>
        <w:tab/>
        <w:t>3</w:t>
      </w:r>
      <w:r w:rsidR="00064CFA" w:rsidRPr="008A14EC">
        <w:rPr>
          <w:rFonts w:ascii="Calibri" w:hAnsi="Calibri" w:cs="Calibri"/>
          <w:bCs/>
          <w:sz w:val="22"/>
          <w:szCs w:val="22"/>
        </w:rPr>
        <w:tab/>
        <w:t>4</w:t>
      </w:r>
    </w:p>
    <w:p w14:paraId="3BBE119E" w14:textId="77777777" w:rsidR="00064CFA" w:rsidRPr="008A14EC" w:rsidRDefault="00064CFA" w:rsidP="00B27775">
      <w:pPr>
        <w:pStyle w:val="aaarial18"/>
        <w:rPr>
          <w:rFonts w:ascii="Calibri" w:hAnsi="Calibri" w:cs="Calibri"/>
          <w:bCs/>
          <w:sz w:val="22"/>
          <w:szCs w:val="22"/>
        </w:rPr>
      </w:pPr>
    </w:p>
    <w:p w14:paraId="05B6A8DA" w14:textId="77777777" w:rsidR="00064CFA" w:rsidRPr="008A14EC" w:rsidRDefault="00C36CAA" w:rsidP="00B27775">
      <w:pPr>
        <w:pStyle w:val="aaarial18"/>
        <w:rPr>
          <w:rFonts w:ascii="Calibri" w:hAnsi="Calibri" w:cs="Calibri"/>
          <w:bCs/>
          <w:sz w:val="22"/>
          <w:szCs w:val="22"/>
        </w:rPr>
      </w:pPr>
      <w:r>
        <w:rPr>
          <w:rFonts w:ascii="Calibri" w:hAnsi="Calibri" w:cs="Calibri"/>
          <w:bCs/>
          <w:sz w:val="22"/>
          <w:szCs w:val="22"/>
        </w:rPr>
        <w:t>3</w:t>
      </w:r>
      <w:r w:rsidR="00064CFA" w:rsidRPr="008A14EC">
        <w:rPr>
          <w:rFonts w:ascii="Calibri" w:hAnsi="Calibri" w:cs="Calibri"/>
          <w:bCs/>
          <w:sz w:val="22"/>
          <w:szCs w:val="22"/>
        </w:rPr>
        <w:t>.</w:t>
      </w:r>
      <w:r w:rsidR="00064CFA" w:rsidRPr="008A14EC">
        <w:rPr>
          <w:rFonts w:ascii="Calibri" w:hAnsi="Calibri" w:cs="Calibri"/>
          <w:bCs/>
          <w:sz w:val="22"/>
          <w:szCs w:val="22"/>
        </w:rPr>
        <w:tab/>
        <w:t>Information relayed is accurate</w:t>
      </w:r>
      <w:r w:rsidR="00064CFA" w:rsidRPr="008A14EC">
        <w:rPr>
          <w:rFonts w:ascii="Calibri" w:hAnsi="Calibri" w:cs="Calibri"/>
          <w:bCs/>
          <w:sz w:val="22"/>
          <w:szCs w:val="22"/>
        </w:rPr>
        <w:tab/>
      </w:r>
      <w:r w:rsidR="009B268C" w:rsidRPr="008A14EC">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064CFA" w:rsidRPr="008A14EC">
        <w:rPr>
          <w:rFonts w:ascii="Calibri" w:hAnsi="Calibri" w:cs="Calibri"/>
          <w:bCs/>
          <w:sz w:val="22"/>
          <w:szCs w:val="22"/>
        </w:rPr>
        <w:t>1</w:t>
      </w:r>
      <w:r w:rsidR="00064CFA" w:rsidRPr="008A14EC">
        <w:rPr>
          <w:rFonts w:ascii="Calibri" w:hAnsi="Calibri" w:cs="Calibri"/>
          <w:bCs/>
          <w:sz w:val="22"/>
          <w:szCs w:val="22"/>
        </w:rPr>
        <w:tab/>
        <w:t>2</w:t>
      </w:r>
      <w:r w:rsidR="00064CFA" w:rsidRPr="008A14EC">
        <w:rPr>
          <w:rFonts w:ascii="Calibri" w:hAnsi="Calibri" w:cs="Calibri"/>
          <w:bCs/>
          <w:sz w:val="22"/>
          <w:szCs w:val="22"/>
        </w:rPr>
        <w:tab/>
        <w:t>3</w:t>
      </w:r>
      <w:r w:rsidR="00064CFA" w:rsidRPr="008A14EC">
        <w:rPr>
          <w:rFonts w:ascii="Calibri" w:hAnsi="Calibri" w:cs="Calibri"/>
          <w:bCs/>
          <w:sz w:val="22"/>
          <w:szCs w:val="22"/>
        </w:rPr>
        <w:tab/>
        <w:t>4</w:t>
      </w:r>
    </w:p>
    <w:p w14:paraId="4B786D7D" w14:textId="77777777" w:rsidR="00064CFA" w:rsidRPr="008A14EC" w:rsidRDefault="00064CFA" w:rsidP="00B27775">
      <w:pPr>
        <w:pStyle w:val="aaarial18"/>
        <w:rPr>
          <w:rFonts w:ascii="Calibri" w:hAnsi="Calibri" w:cs="Calibri"/>
          <w:bCs/>
          <w:sz w:val="22"/>
          <w:szCs w:val="22"/>
        </w:rPr>
      </w:pPr>
    </w:p>
    <w:p w14:paraId="660D3A63" w14:textId="77777777" w:rsidR="00064CFA" w:rsidRPr="008A14EC" w:rsidRDefault="00C36CAA" w:rsidP="00B27775">
      <w:pPr>
        <w:pStyle w:val="aaarial18"/>
        <w:rPr>
          <w:rFonts w:ascii="Calibri" w:hAnsi="Calibri" w:cs="Calibri"/>
          <w:bCs/>
          <w:sz w:val="22"/>
          <w:szCs w:val="22"/>
        </w:rPr>
      </w:pPr>
      <w:r>
        <w:rPr>
          <w:rFonts w:ascii="Calibri" w:hAnsi="Calibri" w:cs="Calibri"/>
          <w:bCs/>
          <w:sz w:val="22"/>
          <w:szCs w:val="22"/>
        </w:rPr>
        <w:t>4</w:t>
      </w:r>
      <w:r w:rsidR="00064CFA" w:rsidRPr="008A14EC">
        <w:rPr>
          <w:rFonts w:ascii="Calibri" w:hAnsi="Calibri" w:cs="Calibri"/>
          <w:bCs/>
          <w:sz w:val="22"/>
          <w:szCs w:val="22"/>
        </w:rPr>
        <w:t>.</w:t>
      </w:r>
      <w:r w:rsidR="00064CFA" w:rsidRPr="008A14EC">
        <w:rPr>
          <w:rFonts w:ascii="Calibri" w:hAnsi="Calibri" w:cs="Calibri"/>
          <w:bCs/>
          <w:sz w:val="22"/>
          <w:szCs w:val="22"/>
        </w:rPr>
        <w:tab/>
        <w:t>Skill level is appropriate for class</w:t>
      </w:r>
      <w:r w:rsidR="00064CFA" w:rsidRPr="008A14EC">
        <w:rPr>
          <w:rFonts w:ascii="Calibri" w:hAnsi="Calibri" w:cs="Calibri"/>
          <w:bCs/>
          <w:sz w:val="22"/>
          <w:szCs w:val="22"/>
        </w:rPr>
        <w:tab/>
      </w:r>
      <w:r w:rsidR="009B268C" w:rsidRPr="008A14EC">
        <w:rPr>
          <w:rFonts w:ascii="Calibri" w:hAnsi="Calibri" w:cs="Calibri"/>
          <w:bCs/>
          <w:sz w:val="22"/>
          <w:szCs w:val="22"/>
        </w:rPr>
        <w:tab/>
      </w:r>
      <w:r>
        <w:rPr>
          <w:rFonts w:ascii="Calibri" w:hAnsi="Calibri" w:cs="Calibri"/>
          <w:bCs/>
          <w:sz w:val="22"/>
          <w:szCs w:val="22"/>
        </w:rPr>
        <w:tab/>
      </w:r>
      <w:r w:rsidR="00064CFA" w:rsidRPr="008A14EC">
        <w:rPr>
          <w:rFonts w:ascii="Calibri" w:hAnsi="Calibri" w:cs="Calibri"/>
          <w:bCs/>
          <w:sz w:val="22"/>
          <w:szCs w:val="22"/>
        </w:rPr>
        <w:t>1</w:t>
      </w:r>
      <w:r w:rsidR="00064CFA" w:rsidRPr="008A14EC">
        <w:rPr>
          <w:rFonts w:ascii="Calibri" w:hAnsi="Calibri" w:cs="Calibri"/>
          <w:bCs/>
          <w:sz w:val="22"/>
          <w:szCs w:val="22"/>
        </w:rPr>
        <w:tab/>
        <w:t>2</w:t>
      </w:r>
      <w:r w:rsidR="00064CFA" w:rsidRPr="008A14EC">
        <w:rPr>
          <w:rFonts w:ascii="Calibri" w:hAnsi="Calibri" w:cs="Calibri"/>
          <w:bCs/>
          <w:sz w:val="22"/>
          <w:szCs w:val="22"/>
        </w:rPr>
        <w:tab/>
        <w:t>3</w:t>
      </w:r>
      <w:r w:rsidR="00064CFA" w:rsidRPr="008A14EC">
        <w:rPr>
          <w:rFonts w:ascii="Calibri" w:hAnsi="Calibri" w:cs="Calibri"/>
          <w:bCs/>
          <w:sz w:val="22"/>
          <w:szCs w:val="22"/>
        </w:rPr>
        <w:tab/>
        <w:t>4</w:t>
      </w:r>
    </w:p>
    <w:p w14:paraId="2485C9F9" w14:textId="77777777" w:rsidR="00064CFA" w:rsidRPr="008A14EC" w:rsidRDefault="00064CFA" w:rsidP="00B27775">
      <w:pPr>
        <w:pStyle w:val="aaarial18"/>
        <w:rPr>
          <w:rFonts w:ascii="Calibri" w:hAnsi="Calibri" w:cs="Calibri"/>
          <w:bCs/>
          <w:sz w:val="22"/>
          <w:szCs w:val="22"/>
        </w:rPr>
      </w:pPr>
    </w:p>
    <w:p w14:paraId="3BA21F69" w14:textId="77777777" w:rsidR="00A04E07" w:rsidRDefault="00A04E07" w:rsidP="00B27775">
      <w:pPr>
        <w:pStyle w:val="aaarial18"/>
        <w:rPr>
          <w:rFonts w:ascii="Calibri" w:hAnsi="Calibri" w:cs="Calibri"/>
          <w:bCs/>
          <w:sz w:val="22"/>
          <w:szCs w:val="22"/>
        </w:rPr>
      </w:pPr>
    </w:p>
    <w:p w14:paraId="559BE3B3"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Overall</w:t>
      </w:r>
      <w:r w:rsidR="009B268C" w:rsidRPr="008A14EC">
        <w:rPr>
          <w:rFonts w:ascii="Calibri" w:hAnsi="Calibri" w:cs="Calibri"/>
          <w:bCs/>
          <w:sz w:val="22"/>
          <w:szCs w:val="22"/>
        </w:rPr>
        <w:t xml:space="preserve"> </w:t>
      </w:r>
      <w:r w:rsidRPr="008A14EC">
        <w:rPr>
          <w:rFonts w:ascii="Calibri" w:hAnsi="Calibri" w:cs="Calibri"/>
          <w:bCs/>
          <w:sz w:val="22"/>
          <w:szCs w:val="22"/>
        </w:rPr>
        <w:t xml:space="preserve">performance rating </w:t>
      </w: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587B1AB9" w14:textId="77777777" w:rsidR="00064CFA" w:rsidRPr="008A14EC" w:rsidRDefault="00064CFA" w:rsidP="00B27775">
      <w:pPr>
        <w:pStyle w:val="aaarial18"/>
        <w:rPr>
          <w:rFonts w:ascii="Calibri" w:hAnsi="Calibri" w:cs="Calibri"/>
          <w:bCs/>
          <w:sz w:val="22"/>
          <w:szCs w:val="22"/>
        </w:rPr>
      </w:pPr>
    </w:p>
    <w:p w14:paraId="05BD1D1A" w14:textId="77777777" w:rsidR="00A04E07" w:rsidRDefault="00A04E07" w:rsidP="00B27775">
      <w:pPr>
        <w:pStyle w:val="aaarial18"/>
        <w:rPr>
          <w:rFonts w:ascii="Calibri" w:hAnsi="Calibri" w:cs="Calibri"/>
          <w:bCs/>
          <w:sz w:val="22"/>
          <w:szCs w:val="22"/>
        </w:rPr>
      </w:pPr>
    </w:p>
    <w:p w14:paraId="43122585"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Other Comments:</w:t>
      </w:r>
    </w:p>
    <w:p w14:paraId="2A362633" w14:textId="77777777" w:rsidR="00064CFA" w:rsidRPr="008A14EC" w:rsidRDefault="00064CFA" w:rsidP="00B27775">
      <w:pPr>
        <w:pStyle w:val="aaarial18"/>
        <w:rPr>
          <w:rFonts w:ascii="Calibri" w:hAnsi="Calibri" w:cs="Calibri"/>
          <w:sz w:val="22"/>
          <w:szCs w:val="22"/>
        </w:rPr>
      </w:pPr>
    </w:p>
    <w:p w14:paraId="7A6445EB" w14:textId="77777777" w:rsidR="00064CFA" w:rsidRPr="008A14EC" w:rsidRDefault="00064CFA" w:rsidP="00B27775">
      <w:pPr>
        <w:pStyle w:val="aaarial18"/>
        <w:rPr>
          <w:rFonts w:ascii="Calibri" w:hAnsi="Calibri" w:cs="Calibri"/>
          <w:sz w:val="22"/>
          <w:szCs w:val="22"/>
        </w:rPr>
      </w:pPr>
    </w:p>
    <w:p w14:paraId="73DB4EF1" w14:textId="77777777" w:rsidR="00064CFA" w:rsidRPr="008A14EC" w:rsidRDefault="00064CFA" w:rsidP="00B27775">
      <w:pPr>
        <w:pStyle w:val="aaarial18"/>
        <w:rPr>
          <w:rFonts w:ascii="Calibri" w:hAnsi="Calibri" w:cs="Calibri"/>
          <w:sz w:val="22"/>
          <w:szCs w:val="22"/>
        </w:rPr>
      </w:pPr>
    </w:p>
    <w:p w14:paraId="3F705615" w14:textId="77777777" w:rsidR="00C36CAA" w:rsidRPr="00C36CAA" w:rsidRDefault="00064CFA" w:rsidP="00C36CAA">
      <w:pPr>
        <w:pStyle w:val="aaarial18"/>
        <w:jc w:val="center"/>
        <w:rPr>
          <w:rFonts w:ascii="Calibri" w:hAnsi="Calibri" w:cs="Calibri"/>
          <w:b/>
          <w:sz w:val="22"/>
          <w:szCs w:val="22"/>
        </w:rPr>
      </w:pPr>
      <w:r w:rsidRPr="008A14EC">
        <w:rPr>
          <w:rFonts w:ascii="Calibri" w:hAnsi="Calibri" w:cs="Calibri"/>
          <w:sz w:val="22"/>
          <w:szCs w:val="22"/>
        </w:rPr>
        <w:br w:type="page"/>
      </w:r>
      <w:bookmarkStart w:id="48" w:name="_Toc105989681"/>
      <w:r w:rsidRPr="00C36CAA">
        <w:rPr>
          <w:rFonts w:ascii="Calibri" w:hAnsi="Calibri" w:cs="Calibri"/>
          <w:b/>
          <w:sz w:val="22"/>
          <w:szCs w:val="22"/>
        </w:rPr>
        <w:lastRenderedPageBreak/>
        <w:t>ADDENDUM D</w:t>
      </w:r>
    </w:p>
    <w:p w14:paraId="53A33812" w14:textId="77777777" w:rsidR="00064CFA" w:rsidRDefault="00064CFA" w:rsidP="00C36CAA">
      <w:pPr>
        <w:pStyle w:val="aaarial18"/>
        <w:jc w:val="center"/>
        <w:rPr>
          <w:rFonts w:ascii="Calibri" w:hAnsi="Calibri" w:cs="Calibri"/>
          <w:sz w:val="22"/>
          <w:szCs w:val="22"/>
        </w:rPr>
      </w:pPr>
      <w:r w:rsidRPr="008A14EC">
        <w:rPr>
          <w:rFonts w:ascii="Calibri" w:hAnsi="Calibri" w:cs="Calibri"/>
          <w:sz w:val="22"/>
          <w:szCs w:val="22"/>
        </w:rPr>
        <w:t>Interpreter Evaluation Forms (by student)</w:t>
      </w:r>
      <w:bookmarkEnd w:id="48"/>
    </w:p>
    <w:p w14:paraId="37AAFF94" w14:textId="77777777" w:rsidR="00A04E07" w:rsidRPr="008A14EC" w:rsidRDefault="00A04E07" w:rsidP="00C36CAA">
      <w:pPr>
        <w:pStyle w:val="aaarial18"/>
        <w:jc w:val="center"/>
        <w:rPr>
          <w:rFonts w:ascii="Calibri" w:hAnsi="Calibri" w:cs="Calibri"/>
          <w:sz w:val="22"/>
          <w:szCs w:val="22"/>
        </w:rPr>
      </w:pPr>
    </w:p>
    <w:p w14:paraId="361B9FF7" w14:textId="77777777" w:rsidR="00A04E07" w:rsidRPr="00B515E4" w:rsidRDefault="00A04E07" w:rsidP="00A04E07">
      <w:pPr>
        <w:pStyle w:val="aaarial18"/>
        <w:jc w:val="center"/>
        <w:outlineLvl w:val="0"/>
        <w:rPr>
          <w:rFonts w:ascii="Calibri" w:hAnsi="Calibri" w:cs="Calibri"/>
          <w:sz w:val="22"/>
          <w:szCs w:val="22"/>
        </w:rPr>
      </w:pPr>
    </w:p>
    <w:p w14:paraId="5CD4A058" w14:textId="77777777" w:rsidR="00A04E07" w:rsidRPr="00B515E4" w:rsidRDefault="00D61F5E" w:rsidP="00A04E07">
      <w:pPr>
        <w:pStyle w:val="aaarial18"/>
        <w:rPr>
          <w:rFonts w:ascii="Calibri" w:hAnsi="Calibri" w:cs="Calibri"/>
          <w:sz w:val="22"/>
          <w:szCs w:val="22"/>
        </w:rPr>
      </w:pPr>
      <w:bookmarkStart w:id="49" w:name="_Toc105989574"/>
      <w:bookmarkStart w:id="50" w:name="_Toc105989609"/>
      <w:bookmarkStart w:id="51" w:name="_Toc105989646"/>
      <w:bookmarkStart w:id="52" w:name="_Toc105989682"/>
      <w:r w:rsidRPr="00B515E4">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277D836E" wp14:editId="1527E9E1">
                <wp:simplePos x="0" y="0"/>
                <wp:positionH relativeFrom="column">
                  <wp:posOffset>-116840</wp:posOffset>
                </wp:positionH>
                <wp:positionV relativeFrom="paragraph">
                  <wp:posOffset>35560</wp:posOffset>
                </wp:positionV>
                <wp:extent cx="6087110" cy="5194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19430"/>
                        </a:xfrm>
                        <a:prstGeom prst="rect">
                          <a:avLst/>
                        </a:prstGeom>
                        <a:solidFill>
                          <a:srgbClr val="FFFFFF"/>
                        </a:solidFill>
                        <a:ln w="9525">
                          <a:solidFill>
                            <a:srgbClr val="000000"/>
                          </a:solidFill>
                          <a:miter lim="800000"/>
                          <a:headEnd/>
                          <a:tailEnd/>
                        </a:ln>
                      </wps:spPr>
                      <wps:txbx>
                        <w:txbxContent>
                          <w:p w14:paraId="196C36AF" w14:textId="77777777" w:rsidR="00FC0E45" w:rsidRDefault="00FC0E45" w:rsidP="00A04E07">
                            <w:pPr>
                              <w:rPr>
                                <w:rFonts w:ascii="Calibri" w:hAnsi="Calibri" w:cs="Calibri"/>
                                <w:szCs w:val="24"/>
                              </w:rPr>
                            </w:pPr>
                          </w:p>
                          <w:p w14:paraId="677AA4F9" w14:textId="77777777" w:rsidR="00FC0E45" w:rsidRPr="006011D9" w:rsidRDefault="00FC0E45" w:rsidP="00A04E07">
                            <w:pPr>
                              <w:rPr>
                                <w:rFonts w:ascii="Calibri" w:hAnsi="Calibri" w:cs="Calibri"/>
                                <w:sz w:val="36"/>
                                <w:szCs w:val="36"/>
                              </w:rPr>
                            </w:pPr>
                            <w:r w:rsidRPr="006011D9">
                              <w:rPr>
                                <w:rFonts w:ascii="Calibri" w:hAnsi="Calibri" w:cs="Calibri"/>
                                <w:szCs w:val="24"/>
                              </w:rPr>
                              <w:t>Evaluation of ___________________________________________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D836E" id="Text Box 5" o:spid="_x0000_s1027" type="#_x0000_t202" style="position:absolute;margin-left:-9.2pt;margin-top:2.8pt;width:479.3pt;height: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">
                <v:textbox>
                  <w:txbxContent>
                    <w:p w14:paraId="196C36AF" w14:textId="77777777" w:rsidR="00FC0E45" w:rsidRDefault="00FC0E45" w:rsidP="00A04E07">
                      <w:pPr>
                        <w:rPr>
                          <w:rFonts w:ascii="Calibri" w:hAnsi="Calibri" w:cs="Calibri"/>
                          <w:szCs w:val="24"/>
                        </w:rPr>
                      </w:pPr>
                    </w:p>
                    <w:p w14:paraId="677AA4F9" w14:textId="77777777" w:rsidR="00FC0E45" w:rsidRPr="006011D9" w:rsidRDefault="00FC0E45" w:rsidP="00A04E07">
                      <w:pPr>
                        <w:rPr>
                          <w:rFonts w:ascii="Calibri" w:hAnsi="Calibri" w:cs="Calibri"/>
                          <w:sz w:val="36"/>
                          <w:szCs w:val="36"/>
                        </w:rPr>
                      </w:pPr>
                      <w:r w:rsidRPr="006011D9">
                        <w:rPr>
                          <w:rFonts w:ascii="Calibri" w:hAnsi="Calibri" w:cs="Calibri"/>
                          <w:szCs w:val="24"/>
                        </w:rPr>
                        <w:t>Evaluation of ___________________________________________   Date ______________</w:t>
                      </w:r>
                    </w:p>
                  </w:txbxContent>
                </v:textbox>
              </v:shape>
            </w:pict>
          </mc:Fallback>
        </mc:AlternateContent>
      </w:r>
      <w:bookmarkEnd w:id="49"/>
      <w:bookmarkEnd w:id="50"/>
      <w:bookmarkEnd w:id="51"/>
      <w:bookmarkEnd w:id="52"/>
    </w:p>
    <w:p w14:paraId="64183319" w14:textId="77777777" w:rsidR="00A04E07" w:rsidRPr="00B515E4" w:rsidRDefault="00A04E07" w:rsidP="00A04E07">
      <w:pPr>
        <w:pStyle w:val="aaarial18"/>
        <w:rPr>
          <w:rFonts w:ascii="Calibri" w:hAnsi="Calibri" w:cs="Calibri"/>
          <w:bCs/>
          <w:sz w:val="22"/>
          <w:szCs w:val="22"/>
        </w:rPr>
      </w:pPr>
    </w:p>
    <w:p w14:paraId="0F6D2BD7" w14:textId="77777777" w:rsidR="00A04E07" w:rsidRPr="00B515E4" w:rsidRDefault="00A04E07" w:rsidP="00A04E07">
      <w:pPr>
        <w:pStyle w:val="aaarial18"/>
        <w:rPr>
          <w:rFonts w:ascii="Calibri" w:hAnsi="Calibri" w:cs="Calibri"/>
          <w:bCs/>
          <w:sz w:val="22"/>
          <w:szCs w:val="22"/>
        </w:rPr>
      </w:pPr>
    </w:p>
    <w:p w14:paraId="6A377DD7" w14:textId="77777777" w:rsidR="00A04E07" w:rsidRPr="00B515E4" w:rsidRDefault="00A04E07" w:rsidP="00A04E07">
      <w:pPr>
        <w:pStyle w:val="aaarial18"/>
        <w:rPr>
          <w:rFonts w:ascii="Calibri" w:hAnsi="Calibri" w:cs="Calibri"/>
          <w:bCs/>
          <w:sz w:val="22"/>
          <w:szCs w:val="22"/>
        </w:rPr>
      </w:pPr>
      <w:r w:rsidRPr="00B515E4">
        <w:rPr>
          <w:rFonts w:ascii="Calibri" w:hAnsi="Calibri" w:cs="Calibri"/>
          <w:bCs/>
          <w:sz w:val="22"/>
          <w:szCs w:val="22"/>
        </w:rPr>
        <w:tab/>
      </w:r>
    </w:p>
    <w:p w14:paraId="6DE39DC9" w14:textId="77777777" w:rsidR="00A04E07" w:rsidRDefault="00A04E07" w:rsidP="00A04E07">
      <w:pPr>
        <w:pStyle w:val="aaarial18"/>
        <w:rPr>
          <w:rFonts w:ascii="Calibri" w:hAnsi="Calibri" w:cs="Calibri"/>
          <w:bCs/>
          <w:sz w:val="22"/>
          <w:szCs w:val="22"/>
        </w:rPr>
      </w:pPr>
    </w:p>
    <w:p w14:paraId="50290B73" w14:textId="77777777" w:rsidR="009B268C" w:rsidRPr="008A14EC" w:rsidRDefault="00064CFA" w:rsidP="009B268C">
      <w:pPr>
        <w:pStyle w:val="aaarial18"/>
        <w:rPr>
          <w:rFonts w:ascii="Calibri" w:hAnsi="Calibri" w:cs="Calibri"/>
          <w:bCs/>
          <w:sz w:val="22"/>
          <w:szCs w:val="22"/>
        </w:rPr>
      </w:pP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9B268C" w:rsidRPr="008A14EC">
        <w:rPr>
          <w:rFonts w:ascii="Calibri" w:hAnsi="Calibri" w:cs="Calibri"/>
          <w:bCs/>
          <w:sz w:val="22"/>
          <w:szCs w:val="22"/>
        </w:rPr>
        <w:t>Low</w:t>
      </w:r>
      <w:r w:rsidR="009B268C" w:rsidRPr="008A14EC">
        <w:rPr>
          <w:rFonts w:ascii="Calibri" w:hAnsi="Calibri" w:cs="Calibri"/>
          <w:bCs/>
          <w:sz w:val="22"/>
          <w:szCs w:val="22"/>
        </w:rPr>
        <w:tab/>
      </w:r>
      <w:r w:rsidR="009B268C" w:rsidRPr="008A14EC">
        <w:rPr>
          <w:rFonts w:ascii="Calibri" w:hAnsi="Calibri" w:cs="Calibri"/>
          <w:bCs/>
          <w:sz w:val="22"/>
          <w:szCs w:val="22"/>
        </w:rPr>
        <w:tab/>
      </w:r>
      <w:r w:rsidR="009B268C" w:rsidRPr="008A14EC">
        <w:rPr>
          <w:rFonts w:ascii="Calibri" w:hAnsi="Calibri" w:cs="Calibri"/>
          <w:bCs/>
          <w:sz w:val="22"/>
          <w:szCs w:val="22"/>
        </w:rPr>
        <w:tab/>
        <w:t>High</w:t>
      </w:r>
    </w:p>
    <w:p w14:paraId="51A9161D" w14:textId="77777777" w:rsidR="009B268C" w:rsidRPr="008A14EC" w:rsidRDefault="009B268C" w:rsidP="009B268C">
      <w:pPr>
        <w:pStyle w:val="aaarial18"/>
        <w:rPr>
          <w:rFonts w:ascii="Calibri" w:hAnsi="Calibri" w:cs="Calibri"/>
          <w:bCs/>
          <w:sz w:val="22"/>
          <w:szCs w:val="22"/>
        </w:rPr>
      </w:pP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 xml:space="preserve">1 </w:t>
      </w:r>
      <w:r w:rsidRPr="008A14EC">
        <w:rPr>
          <w:rFonts w:ascii="Calibri" w:hAnsi="Calibri" w:cs="Calibri"/>
          <w:bCs/>
          <w:sz w:val="22"/>
          <w:szCs w:val="22"/>
        </w:rPr>
        <w:tab/>
      </w:r>
      <w:r w:rsidR="00C36CAA">
        <w:rPr>
          <w:rFonts w:ascii="Calibri" w:hAnsi="Calibri" w:cs="Calibri"/>
          <w:bCs/>
          <w:sz w:val="22"/>
          <w:szCs w:val="22"/>
        </w:rPr>
        <w:t>2</w:t>
      </w:r>
      <w:r w:rsidRPr="008A14EC">
        <w:rPr>
          <w:rFonts w:ascii="Calibri" w:hAnsi="Calibri" w:cs="Calibri"/>
          <w:bCs/>
          <w:sz w:val="22"/>
          <w:szCs w:val="22"/>
        </w:rPr>
        <w:tab/>
      </w:r>
      <w:r w:rsidR="00C36CAA">
        <w:rPr>
          <w:rFonts w:ascii="Calibri" w:hAnsi="Calibri" w:cs="Calibri"/>
          <w:bCs/>
          <w:sz w:val="22"/>
          <w:szCs w:val="22"/>
        </w:rPr>
        <w:t>3</w:t>
      </w:r>
      <w:r w:rsidRPr="008A14EC">
        <w:rPr>
          <w:rFonts w:ascii="Calibri" w:hAnsi="Calibri" w:cs="Calibri"/>
          <w:bCs/>
          <w:sz w:val="22"/>
          <w:szCs w:val="22"/>
        </w:rPr>
        <w:tab/>
        <w:t>4</w:t>
      </w:r>
      <w:r w:rsidRPr="008A14EC">
        <w:rPr>
          <w:rFonts w:ascii="Calibri" w:hAnsi="Calibri" w:cs="Calibri"/>
          <w:bCs/>
          <w:sz w:val="22"/>
          <w:szCs w:val="22"/>
        </w:rPr>
        <w:tab/>
      </w:r>
    </w:p>
    <w:p w14:paraId="5EC2407B" w14:textId="77777777" w:rsidR="009B268C" w:rsidRPr="008A14EC" w:rsidRDefault="009B268C" w:rsidP="009B268C">
      <w:pPr>
        <w:pStyle w:val="aaarial18"/>
        <w:rPr>
          <w:rFonts w:ascii="Calibri" w:hAnsi="Calibri" w:cs="Calibri"/>
          <w:bCs/>
          <w:sz w:val="22"/>
          <w:szCs w:val="22"/>
        </w:rPr>
      </w:pPr>
    </w:p>
    <w:p w14:paraId="5D30A8BE" w14:textId="77777777" w:rsidR="00064CFA" w:rsidRPr="00C36CAA" w:rsidRDefault="00064CFA" w:rsidP="00B27775">
      <w:pPr>
        <w:pStyle w:val="aaarial18"/>
        <w:rPr>
          <w:rFonts w:ascii="Calibri" w:hAnsi="Calibri" w:cs="Calibri"/>
          <w:bCs/>
          <w:sz w:val="22"/>
          <w:szCs w:val="22"/>
          <w:u w:val="single"/>
        </w:rPr>
      </w:pPr>
      <w:r w:rsidRPr="00C36CAA">
        <w:rPr>
          <w:rFonts w:ascii="Calibri" w:hAnsi="Calibri" w:cs="Calibri"/>
          <w:bCs/>
          <w:sz w:val="22"/>
          <w:szCs w:val="22"/>
          <w:u w:val="single"/>
        </w:rPr>
        <w:t>Professionalism</w:t>
      </w:r>
    </w:p>
    <w:p w14:paraId="2EC656BE" w14:textId="77777777" w:rsidR="00064CFA" w:rsidRPr="008A14EC" w:rsidRDefault="00064CFA" w:rsidP="00B27775">
      <w:pPr>
        <w:pStyle w:val="aaarial18"/>
        <w:rPr>
          <w:rFonts w:ascii="Calibri" w:hAnsi="Calibri" w:cs="Calibri"/>
          <w:bCs/>
          <w:sz w:val="22"/>
          <w:szCs w:val="22"/>
        </w:rPr>
      </w:pPr>
    </w:p>
    <w:p w14:paraId="09FA8913"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1.</w:t>
      </w:r>
      <w:r w:rsidRPr="008A14EC">
        <w:rPr>
          <w:rFonts w:ascii="Calibri" w:hAnsi="Calibri" w:cs="Calibri"/>
          <w:bCs/>
          <w:sz w:val="22"/>
          <w:szCs w:val="22"/>
        </w:rPr>
        <w:tab/>
        <w:t xml:space="preserve">Arrives to assignments on time (or as scheduled) </w:t>
      </w:r>
      <w:r w:rsidRPr="008A14EC">
        <w:rPr>
          <w:rFonts w:ascii="Calibri" w:hAnsi="Calibri" w:cs="Calibri"/>
          <w:bCs/>
          <w:sz w:val="22"/>
          <w:szCs w:val="22"/>
        </w:rPr>
        <w:tab/>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6B694D68" w14:textId="77777777" w:rsidR="00064CFA" w:rsidRPr="008A14EC" w:rsidRDefault="00064CFA" w:rsidP="00B27775">
      <w:pPr>
        <w:pStyle w:val="aaarial18"/>
        <w:rPr>
          <w:rFonts w:ascii="Calibri" w:hAnsi="Calibri" w:cs="Calibri"/>
          <w:bCs/>
          <w:sz w:val="22"/>
          <w:szCs w:val="22"/>
        </w:rPr>
      </w:pPr>
    </w:p>
    <w:p w14:paraId="41CB6EC4"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2.</w:t>
      </w:r>
      <w:r w:rsidRPr="008A14EC">
        <w:rPr>
          <w:rFonts w:ascii="Calibri" w:hAnsi="Calibri" w:cs="Calibri"/>
          <w:bCs/>
          <w:sz w:val="22"/>
          <w:szCs w:val="22"/>
        </w:rPr>
        <w:tab/>
        <w:t>Acts in a professional manner</w:t>
      </w: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346522E8" w14:textId="77777777" w:rsidR="00064CFA" w:rsidRPr="008A14EC" w:rsidRDefault="00064CFA" w:rsidP="00B27775">
      <w:pPr>
        <w:pStyle w:val="aaarial18"/>
        <w:rPr>
          <w:rFonts w:ascii="Calibri" w:hAnsi="Calibri" w:cs="Calibri"/>
          <w:bCs/>
          <w:sz w:val="22"/>
          <w:szCs w:val="22"/>
        </w:rPr>
      </w:pPr>
    </w:p>
    <w:p w14:paraId="26F8DF9F"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3.</w:t>
      </w:r>
      <w:r w:rsidRPr="008A14EC">
        <w:rPr>
          <w:rFonts w:ascii="Calibri" w:hAnsi="Calibri" w:cs="Calibri"/>
          <w:bCs/>
          <w:sz w:val="22"/>
          <w:szCs w:val="22"/>
        </w:rPr>
        <w:tab/>
        <w:t>Consistently wears name tag to assignments</w:t>
      </w:r>
      <w:r w:rsidRPr="008A14EC">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34A79939" w14:textId="77777777" w:rsidR="00064CFA" w:rsidRPr="008A14EC" w:rsidRDefault="00064CFA" w:rsidP="00B27775">
      <w:pPr>
        <w:pStyle w:val="aaarial18"/>
        <w:rPr>
          <w:rFonts w:ascii="Calibri" w:hAnsi="Calibri" w:cs="Calibri"/>
          <w:bCs/>
          <w:sz w:val="22"/>
          <w:szCs w:val="22"/>
        </w:rPr>
      </w:pPr>
    </w:p>
    <w:p w14:paraId="1CADFDF8"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 xml:space="preserve">4. </w:t>
      </w:r>
      <w:r w:rsidRPr="008A14EC">
        <w:rPr>
          <w:rFonts w:ascii="Calibri" w:hAnsi="Calibri" w:cs="Calibri"/>
          <w:bCs/>
          <w:sz w:val="22"/>
          <w:szCs w:val="22"/>
        </w:rPr>
        <w:tab/>
        <w:t>Maintains confidentiality</w:t>
      </w: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59F4D9E6" w14:textId="77777777" w:rsidR="00064CFA" w:rsidRPr="008A14EC" w:rsidRDefault="00064CFA" w:rsidP="00B27775">
      <w:pPr>
        <w:pStyle w:val="aaarial18"/>
        <w:rPr>
          <w:rFonts w:ascii="Calibri" w:hAnsi="Calibri" w:cs="Calibri"/>
          <w:bCs/>
          <w:sz w:val="22"/>
          <w:szCs w:val="22"/>
        </w:rPr>
      </w:pPr>
    </w:p>
    <w:p w14:paraId="21583F59"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 xml:space="preserve">5. </w:t>
      </w:r>
      <w:r w:rsidRPr="008A14EC">
        <w:rPr>
          <w:rFonts w:ascii="Calibri" w:hAnsi="Calibri" w:cs="Calibri"/>
          <w:bCs/>
          <w:sz w:val="22"/>
          <w:szCs w:val="22"/>
        </w:rPr>
        <w:tab/>
        <w:t>Appropriately functions in team assignments</w:t>
      </w:r>
      <w:r w:rsidRPr="008A14EC">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5182F74C" w14:textId="77777777" w:rsidR="00064CFA" w:rsidRPr="008A14EC" w:rsidRDefault="00064CFA" w:rsidP="00B27775">
      <w:pPr>
        <w:pStyle w:val="aaarial18"/>
        <w:rPr>
          <w:rFonts w:ascii="Calibri" w:hAnsi="Calibri" w:cs="Calibri"/>
          <w:bCs/>
          <w:sz w:val="22"/>
          <w:szCs w:val="22"/>
        </w:rPr>
      </w:pPr>
    </w:p>
    <w:p w14:paraId="285600C4"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6.</w:t>
      </w:r>
      <w:r w:rsidRPr="008A14EC">
        <w:rPr>
          <w:rFonts w:ascii="Calibri" w:hAnsi="Calibri" w:cs="Calibri"/>
          <w:bCs/>
          <w:sz w:val="22"/>
          <w:szCs w:val="22"/>
        </w:rPr>
        <w:tab/>
        <w:t>Maintains appropriate ethical boundaries and role</w:t>
      </w:r>
      <w:r w:rsidRPr="008A14EC">
        <w:rPr>
          <w:rFonts w:ascii="Calibri" w:hAnsi="Calibri" w:cs="Calibri"/>
          <w:bCs/>
          <w:sz w:val="22"/>
          <w:szCs w:val="22"/>
        </w:rPr>
        <w:tab/>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06683719" w14:textId="77777777" w:rsidR="00064CFA" w:rsidRPr="008A14EC" w:rsidRDefault="00064CFA" w:rsidP="00B27775">
      <w:pPr>
        <w:pStyle w:val="aaarial18"/>
        <w:rPr>
          <w:rFonts w:ascii="Calibri" w:hAnsi="Calibri" w:cs="Calibri"/>
          <w:bCs/>
          <w:sz w:val="22"/>
          <w:szCs w:val="22"/>
        </w:rPr>
      </w:pPr>
    </w:p>
    <w:p w14:paraId="67167007" w14:textId="77777777" w:rsidR="00064CFA" w:rsidRPr="008A14EC" w:rsidRDefault="00064CFA" w:rsidP="00B27775">
      <w:pPr>
        <w:pStyle w:val="aaarial18"/>
        <w:rPr>
          <w:rFonts w:ascii="Calibri" w:hAnsi="Calibri" w:cs="Calibri"/>
          <w:bCs/>
          <w:sz w:val="22"/>
          <w:szCs w:val="22"/>
        </w:rPr>
      </w:pPr>
    </w:p>
    <w:p w14:paraId="62D4B45A" w14:textId="77777777" w:rsidR="00064CFA" w:rsidRPr="00C36CAA" w:rsidRDefault="00064CFA" w:rsidP="00B27775">
      <w:pPr>
        <w:pStyle w:val="aaarial18"/>
        <w:rPr>
          <w:rFonts w:ascii="Calibri" w:hAnsi="Calibri" w:cs="Calibri"/>
          <w:bCs/>
          <w:sz w:val="22"/>
          <w:szCs w:val="22"/>
          <w:u w:val="single"/>
        </w:rPr>
      </w:pPr>
      <w:r w:rsidRPr="00C36CAA">
        <w:rPr>
          <w:rFonts w:ascii="Calibri" w:hAnsi="Calibri" w:cs="Calibri"/>
          <w:bCs/>
          <w:sz w:val="22"/>
          <w:szCs w:val="22"/>
          <w:u w:val="single"/>
        </w:rPr>
        <w:t>Competency &amp; Skill</w:t>
      </w:r>
    </w:p>
    <w:p w14:paraId="1517CB8C" w14:textId="77777777" w:rsidR="00064CFA" w:rsidRPr="008A14EC" w:rsidRDefault="00064CFA" w:rsidP="00B27775">
      <w:pPr>
        <w:pStyle w:val="aaarial18"/>
        <w:rPr>
          <w:rFonts w:ascii="Calibri" w:hAnsi="Calibri" w:cs="Calibri"/>
          <w:bCs/>
          <w:sz w:val="22"/>
          <w:szCs w:val="22"/>
        </w:rPr>
      </w:pPr>
    </w:p>
    <w:p w14:paraId="4CE86E15"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1.</w:t>
      </w:r>
      <w:r w:rsidRPr="008A14EC">
        <w:rPr>
          <w:rFonts w:ascii="Calibri" w:hAnsi="Calibri" w:cs="Calibri"/>
          <w:bCs/>
          <w:sz w:val="22"/>
          <w:szCs w:val="22"/>
        </w:rPr>
        <w:tab/>
        <w:t xml:space="preserve">Knowledge of and skill with ASL </w:t>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ab/>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0BD40CA0" w14:textId="77777777" w:rsidR="00064CFA" w:rsidRPr="008A14EC" w:rsidRDefault="00064CFA" w:rsidP="00B27775">
      <w:pPr>
        <w:pStyle w:val="aaarial18"/>
        <w:rPr>
          <w:rFonts w:ascii="Calibri" w:hAnsi="Calibri" w:cs="Calibri"/>
          <w:bCs/>
          <w:sz w:val="22"/>
          <w:szCs w:val="22"/>
        </w:rPr>
      </w:pPr>
    </w:p>
    <w:p w14:paraId="60F5064D"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2.</w:t>
      </w:r>
      <w:r w:rsidRPr="008A14EC">
        <w:rPr>
          <w:rFonts w:ascii="Calibri" w:hAnsi="Calibri" w:cs="Calibri"/>
          <w:bCs/>
          <w:sz w:val="22"/>
          <w:szCs w:val="22"/>
        </w:rPr>
        <w:tab/>
        <w:t>Adapts to my language needs</w:t>
      </w: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32FFB04F" w14:textId="77777777" w:rsidR="00064CFA" w:rsidRPr="008A14EC" w:rsidRDefault="00064CFA" w:rsidP="00B27775">
      <w:pPr>
        <w:pStyle w:val="aaarial18"/>
        <w:rPr>
          <w:rFonts w:ascii="Calibri" w:hAnsi="Calibri" w:cs="Calibri"/>
          <w:bCs/>
          <w:sz w:val="22"/>
          <w:szCs w:val="22"/>
        </w:rPr>
      </w:pPr>
    </w:p>
    <w:p w14:paraId="161B959A"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3.</w:t>
      </w:r>
      <w:r w:rsidRPr="008A14EC">
        <w:rPr>
          <w:rFonts w:ascii="Calibri" w:hAnsi="Calibri" w:cs="Calibri"/>
          <w:bCs/>
          <w:sz w:val="22"/>
          <w:szCs w:val="22"/>
        </w:rPr>
        <w:tab/>
        <w:t xml:space="preserve">Accuracy of information conveyed </w:t>
      </w: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3B46F2B0" w14:textId="77777777" w:rsidR="00064CFA" w:rsidRPr="008A14EC" w:rsidRDefault="00064CFA" w:rsidP="00B27775">
      <w:pPr>
        <w:pStyle w:val="aaarial18"/>
        <w:rPr>
          <w:rFonts w:ascii="Calibri" w:hAnsi="Calibri" w:cs="Calibri"/>
          <w:bCs/>
          <w:sz w:val="22"/>
          <w:szCs w:val="22"/>
        </w:rPr>
      </w:pPr>
    </w:p>
    <w:p w14:paraId="2BD91731"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4.</w:t>
      </w:r>
      <w:r w:rsidRPr="008A14EC">
        <w:rPr>
          <w:rFonts w:ascii="Calibri" w:hAnsi="Calibri" w:cs="Calibri"/>
          <w:bCs/>
          <w:sz w:val="22"/>
          <w:szCs w:val="22"/>
        </w:rPr>
        <w:tab/>
        <w:t xml:space="preserve">Overall skill </w:t>
      </w:r>
      <w:r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425B70B1" w14:textId="77777777" w:rsidR="00064CFA" w:rsidRPr="008A14EC" w:rsidRDefault="00064CFA" w:rsidP="00B27775">
      <w:pPr>
        <w:pStyle w:val="aaarial18"/>
        <w:rPr>
          <w:rFonts w:ascii="Calibri" w:hAnsi="Calibri" w:cs="Calibri"/>
          <w:bCs/>
          <w:sz w:val="22"/>
          <w:szCs w:val="22"/>
        </w:rPr>
      </w:pPr>
    </w:p>
    <w:p w14:paraId="48FF117D" w14:textId="77777777" w:rsidR="00A04E07" w:rsidRDefault="00A04E07" w:rsidP="00B27775">
      <w:pPr>
        <w:pStyle w:val="aaarial18"/>
        <w:rPr>
          <w:rFonts w:ascii="Calibri" w:hAnsi="Calibri" w:cs="Calibri"/>
          <w:bCs/>
          <w:sz w:val="22"/>
          <w:szCs w:val="22"/>
        </w:rPr>
      </w:pPr>
    </w:p>
    <w:p w14:paraId="7C4EC46B"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Overall performance rating</w:t>
      </w:r>
      <w:r w:rsidRPr="008A14EC">
        <w:rPr>
          <w:rFonts w:ascii="Calibri" w:hAnsi="Calibri" w:cs="Calibri"/>
          <w:bCs/>
          <w:sz w:val="22"/>
          <w:szCs w:val="22"/>
        </w:rPr>
        <w:tab/>
      </w:r>
      <w:r w:rsidR="009B268C" w:rsidRPr="008A14EC">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00C36CAA">
        <w:rPr>
          <w:rFonts w:ascii="Calibri" w:hAnsi="Calibri" w:cs="Calibri"/>
          <w:bCs/>
          <w:sz w:val="22"/>
          <w:szCs w:val="22"/>
        </w:rPr>
        <w:tab/>
      </w:r>
      <w:r w:rsidRPr="008A14EC">
        <w:rPr>
          <w:rFonts w:ascii="Calibri" w:hAnsi="Calibri" w:cs="Calibri"/>
          <w:bCs/>
          <w:sz w:val="22"/>
          <w:szCs w:val="22"/>
        </w:rPr>
        <w:t>1</w:t>
      </w:r>
      <w:r w:rsidRPr="008A14EC">
        <w:rPr>
          <w:rFonts w:ascii="Calibri" w:hAnsi="Calibri" w:cs="Calibri"/>
          <w:bCs/>
          <w:sz w:val="22"/>
          <w:szCs w:val="22"/>
        </w:rPr>
        <w:tab/>
        <w:t>2</w:t>
      </w:r>
      <w:r w:rsidRPr="008A14EC">
        <w:rPr>
          <w:rFonts w:ascii="Calibri" w:hAnsi="Calibri" w:cs="Calibri"/>
          <w:bCs/>
          <w:sz w:val="22"/>
          <w:szCs w:val="22"/>
        </w:rPr>
        <w:tab/>
        <w:t>3</w:t>
      </w:r>
      <w:r w:rsidRPr="008A14EC">
        <w:rPr>
          <w:rFonts w:ascii="Calibri" w:hAnsi="Calibri" w:cs="Calibri"/>
          <w:bCs/>
          <w:sz w:val="22"/>
          <w:szCs w:val="22"/>
        </w:rPr>
        <w:tab/>
        <w:t>4</w:t>
      </w:r>
    </w:p>
    <w:p w14:paraId="74D23F2B" w14:textId="77777777" w:rsidR="00064CFA" w:rsidRPr="008A14EC" w:rsidRDefault="00064CFA" w:rsidP="00B27775">
      <w:pPr>
        <w:pStyle w:val="aaarial18"/>
        <w:rPr>
          <w:rFonts w:ascii="Calibri" w:hAnsi="Calibri" w:cs="Calibri"/>
          <w:bCs/>
          <w:sz w:val="22"/>
          <w:szCs w:val="22"/>
        </w:rPr>
      </w:pPr>
    </w:p>
    <w:p w14:paraId="40CE5007" w14:textId="77777777" w:rsidR="00064CFA" w:rsidRPr="008A14EC" w:rsidRDefault="00064CFA" w:rsidP="00B27775">
      <w:pPr>
        <w:pStyle w:val="aaarial18"/>
        <w:rPr>
          <w:rFonts w:ascii="Calibri" w:hAnsi="Calibri" w:cs="Calibri"/>
          <w:bCs/>
          <w:sz w:val="22"/>
          <w:szCs w:val="22"/>
        </w:rPr>
      </w:pPr>
    </w:p>
    <w:p w14:paraId="45E0FCAD" w14:textId="77777777" w:rsidR="00064CFA" w:rsidRPr="008A14EC" w:rsidRDefault="00064CFA" w:rsidP="00B27775">
      <w:pPr>
        <w:pStyle w:val="aaarial18"/>
        <w:rPr>
          <w:rFonts w:ascii="Calibri" w:hAnsi="Calibri" w:cs="Calibri"/>
          <w:bCs/>
          <w:sz w:val="22"/>
          <w:szCs w:val="22"/>
        </w:rPr>
      </w:pPr>
      <w:r w:rsidRPr="008A14EC">
        <w:rPr>
          <w:rFonts w:ascii="Calibri" w:hAnsi="Calibri" w:cs="Calibri"/>
          <w:bCs/>
          <w:sz w:val="22"/>
          <w:szCs w:val="22"/>
        </w:rPr>
        <w:t>Other Comments:</w:t>
      </w:r>
    </w:p>
    <w:p w14:paraId="634A5468" w14:textId="77777777" w:rsidR="00E05682" w:rsidRPr="00C36CAA" w:rsidRDefault="00064CFA" w:rsidP="00E05682">
      <w:pPr>
        <w:pStyle w:val="aaarial18"/>
        <w:jc w:val="center"/>
        <w:rPr>
          <w:rFonts w:ascii="Calibri" w:hAnsi="Calibri" w:cs="Calibri"/>
          <w:b/>
          <w:sz w:val="22"/>
          <w:szCs w:val="22"/>
        </w:rPr>
      </w:pPr>
      <w:r w:rsidRPr="008A14EC">
        <w:rPr>
          <w:rFonts w:ascii="Calibri" w:hAnsi="Calibri" w:cs="Calibri"/>
          <w:sz w:val="22"/>
          <w:szCs w:val="22"/>
        </w:rPr>
        <w:br w:type="page"/>
      </w:r>
      <w:bookmarkStart w:id="53" w:name="_Toc105989683"/>
      <w:r w:rsidR="00E05682" w:rsidRPr="00C36CAA">
        <w:rPr>
          <w:rFonts w:ascii="Calibri" w:hAnsi="Calibri" w:cs="Calibri"/>
          <w:b/>
          <w:sz w:val="22"/>
          <w:szCs w:val="22"/>
        </w:rPr>
        <w:lastRenderedPageBreak/>
        <w:t xml:space="preserve">ADDENDUM </w:t>
      </w:r>
      <w:r w:rsidR="00E05682">
        <w:rPr>
          <w:rFonts w:ascii="Calibri" w:hAnsi="Calibri" w:cs="Calibri"/>
          <w:b/>
          <w:sz w:val="22"/>
          <w:szCs w:val="22"/>
        </w:rPr>
        <w:t>E</w:t>
      </w:r>
    </w:p>
    <w:p w14:paraId="359518A3" w14:textId="77777777" w:rsidR="00064CFA" w:rsidRPr="008A14EC" w:rsidRDefault="00064CFA" w:rsidP="00C36CAA">
      <w:pPr>
        <w:pStyle w:val="aaarial18"/>
        <w:jc w:val="center"/>
        <w:rPr>
          <w:rFonts w:ascii="Calibri" w:hAnsi="Calibri" w:cs="Calibri"/>
          <w:sz w:val="22"/>
          <w:szCs w:val="22"/>
        </w:rPr>
      </w:pPr>
      <w:r w:rsidRPr="008A14EC">
        <w:rPr>
          <w:rFonts w:ascii="Calibri" w:hAnsi="Calibri" w:cs="Calibri"/>
          <w:sz w:val="22"/>
          <w:szCs w:val="22"/>
        </w:rPr>
        <w:t>Interpreter Evaluation Form  (by student)</w:t>
      </w:r>
      <w:bookmarkEnd w:id="53"/>
    </w:p>
    <w:p w14:paraId="33DEEC8C" w14:textId="77777777" w:rsidR="00064CFA" w:rsidRPr="008A14EC" w:rsidRDefault="00064CFA" w:rsidP="00B27775">
      <w:pPr>
        <w:pStyle w:val="aaarial18"/>
        <w:rPr>
          <w:rFonts w:ascii="Calibri" w:hAnsi="Calibri" w:cs="Calibri"/>
          <w:sz w:val="22"/>
          <w:szCs w:val="22"/>
        </w:rPr>
      </w:pPr>
    </w:p>
    <w:p w14:paraId="0A258DB4" w14:textId="77777777" w:rsidR="00A04E07" w:rsidRDefault="00A04E07" w:rsidP="00B27775">
      <w:pPr>
        <w:pStyle w:val="aaarial18"/>
        <w:rPr>
          <w:rFonts w:ascii="Calibri" w:hAnsi="Calibri" w:cs="Calibri"/>
          <w:sz w:val="22"/>
          <w:szCs w:val="22"/>
        </w:rPr>
      </w:pPr>
    </w:p>
    <w:p w14:paraId="5DB9F9DF"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Interpreter’s Name_____________________________</w:t>
      </w:r>
      <w:r w:rsidRPr="008A14EC">
        <w:rPr>
          <w:rFonts w:ascii="Calibri" w:hAnsi="Calibri" w:cs="Calibri"/>
          <w:sz w:val="22"/>
          <w:szCs w:val="22"/>
        </w:rPr>
        <w:tab/>
      </w:r>
      <w:r w:rsidRPr="008A14EC">
        <w:rPr>
          <w:rFonts w:ascii="Calibri" w:hAnsi="Calibri" w:cs="Calibri"/>
          <w:sz w:val="22"/>
          <w:szCs w:val="22"/>
        </w:rPr>
        <w:tab/>
        <w:t>Date______________</w:t>
      </w:r>
    </w:p>
    <w:p w14:paraId="42B3C4CA" w14:textId="77777777" w:rsidR="00064CFA" w:rsidRPr="008A14EC" w:rsidRDefault="00064CFA" w:rsidP="00B27775">
      <w:pPr>
        <w:pStyle w:val="aaarial18"/>
        <w:rPr>
          <w:rFonts w:ascii="Calibri" w:hAnsi="Calibri" w:cs="Calibri"/>
          <w:sz w:val="22"/>
          <w:szCs w:val="22"/>
        </w:rPr>
      </w:pPr>
    </w:p>
    <w:p w14:paraId="05915EFD" w14:textId="77777777" w:rsidR="00A04E07" w:rsidRDefault="00A04E07" w:rsidP="00B27775">
      <w:pPr>
        <w:pStyle w:val="aaarial18"/>
        <w:rPr>
          <w:rFonts w:ascii="Calibri" w:hAnsi="Calibri" w:cs="Calibri"/>
          <w:sz w:val="22"/>
          <w:szCs w:val="22"/>
        </w:rPr>
      </w:pPr>
    </w:p>
    <w:p w14:paraId="34F5CF13"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 xml:space="preserve">My preferred communication mode is </w:t>
      </w:r>
    </w:p>
    <w:p w14:paraId="5515EA76" w14:textId="77777777" w:rsidR="00C36CAA" w:rsidRDefault="00C36CAA" w:rsidP="00B27775">
      <w:pPr>
        <w:pStyle w:val="aaarial18"/>
        <w:rPr>
          <w:rFonts w:ascii="Calibri" w:hAnsi="Calibri" w:cs="Calibri"/>
          <w:sz w:val="22"/>
          <w:szCs w:val="22"/>
        </w:rPr>
      </w:pPr>
    </w:p>
    <w:p w14:paraId="44D0938C" w14:textId="77777777" w:rsidR="00064CFA" w:rsidRPr="008A14EC" w:rsidRDefault="00064CFA" w:rsidP="00B27775">
      <w:pPr>
        <w:pStyle w:val="aaarial18"/>
        <w:rPr>
          <w:rFonts w:ascii="Calibri" w:hAnsi="Calibri" w:cs="Calibri"/>
          <w:sz w:val="22"/>
          <w:szCs w:val="22"/>
        </w:rPr>
      </w:pPr>
      <w:r w:rsidRPr="00A04E07">
        <w:rPr>
          <w:rFonts w:ascii="Calibri" w:hAnsi="Calibri" w:cs="Calibri"/>
          <w:b/>
          <w:sz w:val="22"/>
          <w:szCs w:val="22"/>
        </w:rPr>
        <w:t>Circle one</w:t>
      </w:r>
      <w:r w:rsidR="00C36CAA" w:rsidRPr="00A04E07">
        <w:rPr>
          <w:rFonts w:ascii="Calibri" w:hAnsi="Calibri" w:cs="Calibri"/>
          <w:b/>
          <w:sz w:val="22"/>
          <w:szCs w:val="22"/>
        </w:rPr>
        <w:t>:</w:t>
      </w:r>
      <w:r w:rsidRPr="008A14EC">
        <w:rPr>
          <w:rFonts w:ascii="Calibri" w:hAnsi="Calibri" w:cs="Calibri"/>
          <w:sz w:val="22"/>
          <w:szCs w:val="22"/>
        </w:rPr>
        <w:t xml:space="preserve">   </w:t>
      </w:r>
      <w:r w:rsidRPr="008A14EC">
        <w:rPr>
          <w:rFonts w:ascii="Calibri" w:hAnsi="Calibri" w:cs="Calibri"/>
          <w:sz w:val="22"/>
          <w:szCs w:val="22"/>
        </w:rPr>
        <w:tab/>
        <w:t>ASL</w:t>
      </w:r>
      <w:r w:rsidRPr="008A14EC">
        <w:rPr>
          <w:rFonts w:ascii="Calibri" w:hAnsi="Calibri" w:cs="Calibri"/>
          <w:sz w:val="22"/>
          <w:szCs w:val="22"/>
        </w:rPr>
        <w:tab/>
      </w:r>
      <w:r w:rsidRPr="008A14EC">
        <w:rPr>
          <w:rFonts w:ascii="Calibri" w:hAnsi="Calibri" w:cs="Calibri"/>
          <w:sz w:val="22"/>
          <w:szCs w:val="22"/>
        </w:rPr>
        <w:tab/>
        <w:t xml:space="preserve">Signed English   </w:t>
      </w:r>
      <w:r w:rsidRPr="008A14EC">
        <w:rPr>
          <w:rFonts w:ascii="Calibri" w:hAnsi="Calibri" w:cs="Calibri"/>
          <w:sz w:val="22"/>
          <w:szCs w:val="22"/>
        </w:rPr>
        <w:tab/>
      </w:r>
      <w:r w:rsidRPr="008A14EC">
        <w:rPr>
          <w:rFonts w:ascii="Calibri" w:hAnsi="Calibri" w:cs="Calibri"/>
          <w:sz w:val="22"/>
          <w:szCs w:val="22"/>
        </w:rPr>
        <w:tab/>
      </w:r>
      <w:r w:rsidR="00A04E07" w:rsidRPr="008A14EC">
        <w:rPr>
          <w:rFonts w:ascii="Calibri" w:hAnsi="Calibri" w:cs="Calibri"/>
          <w:sz w:val="22"/>
          <w:szCs w:val="22"/>
        </w:rPr>
        <w:t>Spoken English</w:t>
      </w:r>
      <w:r w:rsidR="00A04E07" w:rsidRPr="008A14EC">
        <w:rPr>
          <w:rFonts w:ascii="Calibri" w:hAnsi="Calibri" w:cs="Calibri"/>
          <w:sz w:val="22"/>
          <w:szCs w:val="22"/>
        </w:rPr>
        <w:tab/>
      </w:r>
      <w:r w:rsidR="00A04E07">
        <w:rPr>
          <w:rFonts w:ascii="Calibri" w:hAnsi="Calibri" w:cs="Calibri"/>
          <w:sz w:val="22"/>
          <w:szCs w:val="22"/>
        </w:rPr>
        <w:tab/>
      </w:r>
      <w:r w:rsidRPr="008A14EC">
        <w:rPr>
          <w:rFonts w:ascii="Calibri" w:hAnsi="Calibri" w:cs="Calibri"/>
          <w:sz w:val="22"/>
          <w:szCs w:val="22"/>
        </w:rPr>
        <w:t>Other________</w:t>
      </w:r>
    </w:p>
    <w:p w14:paraId="10B9442B" w14:textId="77777777" w:rsidR="00064CFA" w:rsidRPr="008A14EC" w:rsidRDefault="00064CFA" w:rsidP="00B27775">
      <w:pPr>
        <w:pStyle w:val="aaarial18"/>
        <w:rPr>
          <w:rFonts w:ascii="Calibri" w:hAnsi="Calibri" w:cs="Calibri"/>
          <w:sz w:val="22"/>
          <w:szCs w:val="22"/>
        </w:rPr>
      </w:pPr>
    </w:p>
    <w:p w14:paraId="2E78E516" w14:textId="77777777" w:rsidR="00A04E07" w:rsidRDefault="00A04E07" w:rsidP="00B27775">
      <w:pPr>
        <w:pStyle w:val="aaarial18"/>
        <w:rPr>
          <w:rFonts w:ascii="Calibri" w:hAnsi="Calibri" w:cs="Calibri"/>
          <w:sz w:val="22"/>
          <w:szCs w:val="22"/>
        </w:rPr>
      </w:pPr>
    </w:p>
    <w:p w14:paraId="6EF9510F"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is sensitive to my communication needs:</w:t>
      </w:r>
    </w:p>
    <w:p w14:paraId="6DA7A502" w14:textId="77777777" w:rsidR="00C36CAA" w:rsidRDefault="00C36CAA" w:rsidP="00B27775">
      <w:pPr>
        <w:pStyle w:val="aaarial18"/>
        <w:rPr>
          <w:rFonts w:ascii="Calibri" w:hAnsi="Calibri" w:cs="Calibri"/>
          <w:sz w:val="22"/>
          <w:szCs w:val="22"/>
        </w:rPr>
      </w:pPr>
    </w:p>
    <w:p w14:paraId="5372219B" w14:textId="77777777" w:rsidR="00064CFA" w:rsidRPr="008A14EC" w:rsidRDefault="00064CFA" w:rsidP="00B27775">
      <w:pPr>
        <w:pStyle w:val="aaarial18"/>
        <w:rPr>
          <w:rFonts w:ascii="Calibri" w:hAnsi="Calibri" w:cs="Calibri"/>
          <w:sz w:val="22"/>
          <w:szCs w:val="22"/>
        </w:rPr>
      </w:pPr>
      <w:r w:rsidRPr="00A04E07">
        <w:rPr>
          <w:rFonts w:ascii="Calibri" w:hAnsi="Calibri" w:cs="Calibri"/>
          <w:b/>
          <w:sz w:val="22"/>
          <w:szCs w:val="22"/>
        </w:rPr>
        <w:t>Circle one</w:t>
      </w:r>
      <w:r w:rsidR="00C36CAA" w:rsidRPr="00A04E07">
        <w:rPr>
          <w:rFonts w:ascii="Calibri" w:hAnsi="Calibri" w:cs="Calibri"/>
          <w:b/>
          <w:sz w:val="22"/>
          <w:szCs w:val="22"/>
        </w:rPr>
        <w:t>:</w:t>
      </w:r>
      <w:r w:rsidRPr="008A14EC">
        <w:rPr>
          <w:rFonts w:ascii="Calibri" w:hAnsi="Calibri" w:cs="Calibri"/>
          <w:sz w:val="22"/>
          <w:szCs w:val="22"/>
        </w:rPr>
        <w:t xml:space="preserve">     </w:t>
      </w:r>
      <w:r w:rsidRPr="008A14EC">
        <w:rPr>
          <w:rFonts w:ascii="Calibri" w:hAnsi="Calibri" w:cs="Calibri"/>
          <w:sz w:val="22"/>
          <w:szCs w:val="22"/>
        </w:rPr>
        <w:tab/>
        <w:t>Always</w:t>
      </w:r>
      <w:r w:rsidRPr="008A14EC">
        <w:rPr>
          <w:rFonts w:ascii="Calibri" w:hAnsi="Calibri" w:cs="Calibri"/>
          <w:sz w:val="22"/>
          <w:szCs w:val="22"/>
        </w:rPr>
        <w:tab/>
      </w:r>
      <w:r w:rsidRPr="008A14EC">
        <w:rPr>
          <w:rFonts w:ascii="Calibri" w:hAnsi="Calibri" w:cs="Calibri"/>
          <w:sz w:val="22"/>
          <w:szCs w:val="22"/>
        </w:rPr>
        <w:tab/>
        <w:t xml:space="preserve">Sometimes            </w:t>
      </w:r>
      <w:r w:rsidRPr="008A14EC">
        <w:rPr>
          <w:rFonts w:ascii="Calibri" w:hAnsi="Calibri" w:cs="Calibri"/>
          <w:sz w:val="22"/>
          <w:szCs w:val="22"/>
        </w:rPr>
        <w:tab/>
        <w:t>Never</w:t>
      </w:r>
    </w:p>
    <w:p w14:paraId="5C801617" w14:textId="77777777" w:rsidR="00064CFA" w:rsidRPr="008A14EC" w:rsidRDefault="00064CFA" w:rsidP="00B27775">
      <w:pPr>
        <w:pStyle w:val="aaarial18"/>
        <w:rPr>
          <w:rFonts w:ascii="Calibri" w:hAnsi="Calibri" w:cs="Calibri"/>
          <w:sz w:val="22"/>
          <w:szCs w:val="22"/>
        </w:rPr>
      </w:pPr>
    </w:p>
    <w:p w14:paraId="38DC67F1" w14:textId="77777777" w:rsidR="00A04E07" w:rsidRDefault="00A04E07" w:rsidP="00B27775">
      <w:pPr>
        <w:pStyle w:val="aaarial18"/>
        <w:rPr>
          <w:rFonts w:ascii="Calibri" w:hAnsi="Calibri" w:cs="Calibri"/>
          <w:sz w:val="22"/>
          <w:szCs w:val="22"/>
        </w:rPr>
      </w:pPr>
    </w:p>
    <w:p w14:paraId="7A8C5E7E"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Please circle one a number after each statement. Use the foll</w:t>
      </w:r>
      <w:r w:rsidR="00C673A3" w:rsidRPr="008A14EC">
        <w:rPr>
          <w:rFonts w:ascii="Calibri" w:hAnsi="Calibri" w:cs="Calibri"/>
          <w:sz w:val="22"/>
          <w:szCs w:val="22"/>
        </w:rPr>
        <w:t xml:space="preserve">owing rating scale with </w:t>
      </w:r>
      <w:r w:rsidRPr="008A14EC">
        <w:rPr>
          <w:rFonts w:ascii="Calibri" w:hAnsi="Calibri" w:cs="Calibri"/>
          <w:sz w:val="22"/>
          <w:szCs w:val="22"/>
        </w:rPr>
        <w:t>1 being the highest rating and 5 the lowest.</w:t>
      </w:r>
    </w:p>
    <w:p w14:paraId="7611EEB9" w14:textId="77777777" w:rsidR="00064CFA" w:rsidRPr="008A14EC" w:rsidRDefault="00064CFA" w:rsidP="00B27775">
      <w:pPr>
        <w:pStyle w:val="aaarial18"/>
        <w:rPr>
          <w:rFonts w:ascii="Calibri" w:hAnsi="Calibri" w:cs="Calibri"/>
          <w:sz w:val="22"/>
          <w:szCs w:val="22"/>
        </w:rPr>
      </w:pPr>
    </w:p>
    <w:p w14:paraId="29001F3A"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b/>
        <w:t>1 Always</w:t>
      </w:r>
      <w:r w:rsidRPr="008A14EC">
        <w:rPr>
          <w:rFonts w:ascii="Calibri" w:hAnsi="Calibri" w:cs="Calibri"/>
          <w:sz w:val="22"/>
          <w:szCs w:val="22"/>
        </w:rPr>
        <w:tab/>
        <w:t>2 Usually</w:t>
      </w:r>
      <w:r w:rsidRPr="008A14EC">
        <w:rPr>
          <w:rFonts w:ascii="Calibri" w:hAnsi="Calibri" w:cs="Calibri"/>
          <w:sz w:val="22"/>
          <w:szCs w:val="22"/>
        </w:rPr>
        <w:tab/>
        <w:t>3 Sometimes</w:t>
      </w:r>
      <w:r w:rsidRPr="008A14EC">
        <w:rPr>
          <w:rFonts w:ascii="Calibri" w:hAnsi="Calibri" w:cs="Calibri"/>
          <w:sz w:val="22"/>
          <w:szCs w:val="22"/>
        </w:rPr>
        <w:tab/>
        <w:t xml:space="preserve">   4 Rarely</w:t>
      </w:r>
      <w:r w:rsidRPr="008A14EC">
        <w:rPr>
          <w:rFonts w:ascii="Calibri" w:hAnsi="Calibri" w:cs="Calibri"/>
          <w:sz w:val="22"/>
          <w:szCs w:val="22"/>
        </w:rPr>
        <w:tab/>
        <w:t>5 Never</w:t>
      </w:r>
    </w:p>
    <w:p w14:paraId="04BABCD4" w14:textId="77777777" w:rsidR="00064CFA" w:rsidRPr="008A14EC" w:rsidRDefault="00064CFA" w:rsidP="00B27775">
      <w:pPr>
        <w:pStyle w:val="aaarial18"/>
        <w:rPr>
          <w:rFonts w:ascii="Calibri" w:hAnsi="Calibri" w:cs="Calibri"/>
          <w:sz w:val="22"/>
          <w:szCs w:val="22"/>
        </w:rPr>
      </w:pPr>
    </w:p>
    <w:p w14:paraId="0AEAD2CE" w14:textId="77777777" w:rsidR="00A04E07" w:rsidRDefault="00A04E07" w:rsidP="00B27775">
      <w:pPr>
        <w:pStyle w:val="aaarial18"/>
        <w:rPr>
          <w:rFonts w:ascii="Calibri" w:hAnsi="Calibri" w:cs="Calibri"/>
          <w:sz w:val="22"/>
          <w:szCs w:val="22"/>
          <w:u w:val="single"/>
        </w:rPr>
      </w:pPr>
    </w:p>
    <w:p w14:paraId="6DA5EEBE" w14:textId="77777777" w:rsidR="00064CFA" w:rsidRPr="00C36CAA" w:rsidRDefault="00064CFA" w:rsidP="00B27775">
      <w:pPr>
        <w:pStyle w:val="aaarial18"/>
        <w:rPr>
          <w:rFonts w:ascii="Calibri" w:hAnsi="Calibri" w:cs="Calibri"/>
          <w:sz w:val="22"/>
          <w:szCs w:val="22"/>
          <w:u w:val="single"/>
        </w:rPr>
      </w:pPr>
      <w:r w:rsidRPr="00C36CAA">
        <w:rPr>
          <w:rFonts w:ascii="Calibri" w:hAnsi="Calibri" w:cs="Calibri"/>
          <w:sz w:val="22"/>
          <w:szCs w:val="22"/>
          <w:u w:val="single"/>
        </w:rPr>
        <w:t>Interpreter Skills</w:t>
      </w:r>
    </w:p>
    <w:p w14:paraId="11C4DAEC" w14:textId="77777777" w:rsidR="00064CFA" w:rsidRPr="008A14EC" w:rsidRDefault="00064CFA" w:rsidP="00B27775">
      <w:pPr>
        <w:pStyle w:val="aaarial18"/>
        <w:rPr>
          <w:rFonts w:ascii="Calibri" w:hAnsi="Calibri" w:cs="Calibri"/>
          <w:sz w:val="22"/>
          <w:szCs w:val="22"/>
        </w:rPr>
      </w:pPr>
    </w:p>
    <w:p w14:paraId="480F58CA"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is clear and easy to follow.</w:t>
      </w:r>
    </w:p>
    <w:p w14:paraId="0FCE1B0C"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b/>
        <w:t>1</w:t>
      </w:r>
      <w:r w:rsidRPr="008A14EC">
        <w:rPr>
          <w:rFonts w:ascii="Calibri" w:hAnsi="Calibri" w:cs="Calibri"/>
          <w:sz w:val="22"/>
          <w:szCs w:val="22"/>
        </w:rPr>
        <w:tab/>
      </w:r>
      <w:r w:rsidRPr="008A14EC">
        <w:rPr>
          <w:rFonts w:ascii="Calibri" w:hAnsi="Calibri" w:cs="Calibri"/>
          <w:sz w:val="22"/>
          <w:szCs w:val="22"/>
        </w:rPr>
        <w:tab/>
        <w:t>2</w:t>
      </w:r>
      <w:r w:rsidRPr="008A14EC">
        <w:rPr>
          <w:rFonts w:ascii="Calibri" w:hAnsi="Calibri" w:cs="Calibri"/>
          <w:sz w:val="22"/>
          <w:szCs w:val="22"/>
        </w:rPr>
        <w:tab/>
      </w:r>
      <w:r w:rsidRPr="008A14EC">
        <w:rPr>
          <w:rFonts w:ascii="Calibri" w:hAnsi="Calibri" w:cs="Calibri"/>
          <w:sz w:val="22"/>
          <w:szCs w:val="22"/>
        </w:rPr>
        <w:tab/>
        <w:t>3</w:t>
      </w:r>
      <w:r w:rsidRPr="008A14EC">
        <w:rPr>
          <w:rFonts w:ascii="Calibri" w:hAnsi="Calibri" w:cs="Calibri"/>
          <w:sz w:val="22"/>
          <w:szCs w:val="22"/>
        </w:rPr>
        <w:tab/>
      </w:r>
      <w:r w:rsidRPr="008A14EC">
        <w:rPr>
          <w:rFonts w:ascii="Calibri" w:hAnsi="Calibri" w:cs="Calibri"/>
          <w:sz w:val="22"/>
          <w:szCs w:val="22"/>
        </w:rPr>
        <w:tab/>
        <w:t>4</w:t>
      </w:r>
      <w:r w:rsidRPr="008A14EC">
        <w:rPr>
          <w:rFonts w:ascii="Calibri" w:hAnsi="Calibri" w:cs="Calibri"/>
          <w:sz w:val="22"/>
          <w:szCs w:val="22"/>
        </w:rPr>
        <w:tab/>
      </w:r>
      <w:r w:rsidRPr="008A14EC">
        <w:rPr>
          <w:rFonts w:ascii="Calibri" w:hAnsi="Calibri" w:cs="Calibri"/>
          <w:sz w:val="22"/>
          <w:szCs w:val="22"/>
        </w:rPr>
        <w:tab/>
        <w:t>5</w:t>
      </w:r>
    </w:p>
    <w:p w14:paraId="70F050C8" w14:textId="77777777" w:rsidR="009B268C" w:rsidRPr="008A14EC" w:rsidRDefault="009B268C" w:rsidP="00B27775">
      <w:pPr>
        <w:pStyle w:val="aaarial18"/>
        <w:rPr>
          <w:rFonts w:ascii="Calibri" w:hAnsi="Calibri" w:cs="Calibri"/>
          <w:sz w:val="22"/>
          <w:szCs w:val="22"/>
        </w:rPr>
      </w:pPr>
    </w:p>
    <w:p w14:paraId="4E57F60D"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keeps up with the classroom lecture/discussion.</w:t>
      </w:r>
    </w:p>
    <w:p w14:paraId="1F87320F"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b/>
        <w:t>1</w:t>
      </w:r>
      <w:r w:rsidRPr="008A14EC">
        <w:rPr>
          <w:rFonts w:ascii="Calibri" w:hAnsi="Calibri" w:cs="Calibri"/>
          <w:sz w:val="22"/>
          <w:szCs w:val="22"/>
        </w:rPr>
        <w:tab/>
      </w:r>
      <w:r w:rsidRPr="008A14EC">
        <w:rPr>
          <w:rFonts w:ascii="Calibri" w:hAnsi="Calibri" w:cs="Calibri"/>
          <w:sz w:val="22"/>
          <w:szCs w:val="22"/>
        </w:rPr>
        <w:tab/>
        <w:t>2</w:t>
      </w:r>
      <w:r w:rsidRPr="008A14EC">
        <w:rPr>
          <w:rFonts w:ascii="Calibri" w:hAnsi="Calibri" w:cs="Calibri"/>
          <w:sz w:val="22"/>
          <w:szCs w:val="22"/>
        </w:rPr>
        <w:tab/>
      </w:r>
      <w:r w:rsidRPr="008A14EC">
        <w:rPr>
          <w:rFonts w:ascii="Calibri" w:hAnsi="Calibri" w:cs="Calibri"/>
          <w:sz w:val="22"/>
          <w:szCs w:val="22"/>
        </w:rPr>
        <w:tab/>
        <w:t>3</w:t>
      </w:r>
      <w:r w:rsidRPr="008A14EC">
        <w:rPr>
          <w:rFonts w:ascii="Calibri" w:hAnsi="Calibri" w:cs="Calibri"/>
          <w:sz w:val="22"/>
          <w:szCs w:val="22"/>
        </w:rPr>
        <w:tab/>
      </w:r>
      <w:r w:rsidRPr="008A14EC">
        <w:rPr>
          <w:rFonts w:ascii="Calibri" w:hAnsi="Calibri" w:cs="Calibri"/>
          <w:sz w:val="22"/>
          <w:szCs w:val="22"/>
        </w:rPr>
        <w:tab/>
        <w:t>4</w:t>
      </w:r>
      <w:r w:rsidRPr="008A14EC">
        <w:rPr>
          <w:rFonts w:ascii="Calibri" w:hAnsi="Calibri" w:cs="Calibri"/>
          <w:sz w:val="22"/>
          <w:szCs w:val="22"/>
        </w:rPr>
        <w:tab/>
      </w:r>
      <w:r w:rsidRPr="008A14EC">
        <w:rPr>
          <w:rFonts w:ascii="Calibri" w:hAnsi="Calibri" w:cs="Calibri"/>
          <w:sz w:val="22"/>
          <w:szCs w:val="22"/>
        </w:rPr>
        <w:tab/>
        <w:t>5</w:t>
      </w:r>
    </w:p>
    <w:p w14:paraId="20981B0E" w14:textId="77777777" w:rsidR="00064CFA" w:rsidRPr="008A14EC" w:rsidRDefault="00064CFA" w:rsidP="00B27775">
      <w:pPr>
        <w:pStyle w:val="aaarial18"/>
        <w:rPr>
          <w:rFonts w:ascii="Calibri" w:hAnsi="Calibri" w:cs="Calibri"/>
          <w:sz w:val="22"/>
          <w:szCs w:val="22"/>
        </w:rPr>
      </w:pPr>
    </w:p>
    <w:p w14:paraId="0652A502" w14:textId="77777777" w:rsidR="00A04E07" w:rsidRDefault="00A04E07" w:rsidP="00B27775">
      <w:pPr>
        <w:pStyle w:val="aaarial18"/>
        <w:rPr>
          <w:rFonts w:ascii="Calibri" w:hAnsi="Calibri" w:cs="Calibri"/>
          <w:sz w:val="22"/>
          <w:szCs w:val="22"/>
          <w:u w:val="single"/>
        </w:rPr>
      </w:pPr>
    </w:p>
    <w:p w14:paraId="2B90E4B1" w14:textId="77777777" w:rsidR="00064CFA" w:rsidRPr="00A04E07" w:rsidRDefault="00064CFA" w:rsidP="00B27775">
      <w:pPr>
        <w:pStyle w:val="aaarial18"/>
        <w:rPr>
          <w:rFonts w:ascii="Calibri" w:hAnsi="Calibri" w:cs="Calibri"/>
          <w:sz w:val="22"/>
          <w:szCs w:val="22"/>
          <w:u w:val="single"/>
        </w:rPr>
      </w:pPr>
      <w:r w:rsidRPr="00A04E07">
        <w:rPr>
          <w:rFonts w:ascii="Calibri" w:hAnsi="Calibri" w:cs="Calibri"/>
          <w:sz w:val="22"/>
          <w:szCs w:val="22"/>
          <w:u w:val="single"/>
        </w:rPr>
        <w:t>Professional Behavior</w:t>
      </w:r>
    </w:p>
    <w:p w14:paraId="70A21F28" w14:textId="77777777" w:rsidR="00064CFA" w:rsidRPr="008A14EC" w:rsidRDefault="00064CFA" w:rsidP="00B27775">
      <w:pPr>
        <w:pStyle w:val="aaarial18"/>
        <w:rPr>
          <w:rFonts w:ascii="Calibri" w:hAnsi="Calibri" w:cs="Calibri"/>
          <w:sz w:val="22"/>
          <w:szCs w:val="22"/>
        </w:rPr>
      </w:pPr>
    </w:p>
    <w:p w14:paraId="16923EF7"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is on time.</w:t>
      </w:r>
    </w:p>
    <w:p w14:paraId="03863FE8"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b/>
        <w:t>1</w:t>
      </w:r>
      <w:r w:rsidRPr="008A14EC">
        <w:rPr>
          <w:rFonts w:ascii="Calibri" w:hAnsi="Calibri" w:cs="Calibri"/>
          <w:sz w:val="22"/>
          <w:szCs w:val="22"/>
        </w:rPr>
        <w:tab/>
      </w:r>
      <w:r w:rsidRPr="008A14EC">
        <w:rPr>
          <w:rFonts w:ascii="Calibri" w:hAnsi="Calibri" w:cs="Calibri"/>
          <w:sz w:val="22"/>
          <w:szCs w:val="22"/>
        </w:rPr>
        <w:tab/>
        <w:t>2</w:t>
      </w:r>
      <w:r w:rsidRPr="008A14EC">
        <w:rPr>
          <w:rFonts w:ascii="Calibri" w:hAnsi="Calibri" w:cs="Calibri"/>
          <w:sz w:val="22"/>
          <w:szCs w:val="22"/>
        </w:rPr>
        <w:tab/>
      </w:r>
      <w:r w:rsidRPr="008A14EC">
        <w:rPr>
          <w:rFonts w:ascii="Calibri" w:hAnsi="Calibri" w:cs="Calibri"/>
          <w:sz w:val="22"/>
          <w:szCs w:val="22"/>
        </w:rPr>
        <w:tab/>
        <w:t>3</w:t>
      </w:r>
      <w:r w:rsidRPr="008A14EC">
        <w:rPr>
          <w:rFonts w:ascii="Calibri" w:hAnsi="Calibri" w:cs="Calibri"/>
          <w:sz w:val="22"/>
          <w:szCs w:val="22"/>
        </w:rPr>
        <w:tab/>
      </w:r>
      <w:r w:rsidRPr="008A14EC">
        <w:rPr>
          <w:rFonts w:ascii="Calibri" w:hAnsi="Calibri" w:cs="Calibri"/>
          <w:sz w:val="22"/>
          <w:szCs w:val="22"/>
        </w:rPr>
        <w:tab/>
        <w:t>4</w:t>
      </w:r>
      <w:r w:rsidRPr="008A14EC">
        <w:rPr>
          <w:rFonts w:ascii="Calibri" w:hAnsi="Calibri" w:cs="Calibri"/>
          <w:sz w:val="22"/>
          <w:szCs w:val="22"/>
        </w:rPr>
        <w:tab/>
      </w:r>
      <w:r w:rsidRPr="008A14EC">
        <w:rPr>
          <w:rFonts w:ascii="Calibri" w:hAnsi="Calibri" w:cs="Calibri"/>
          <w:sz w:val="22"/>
          <w:szCs w:val="22"/>
        </w:rPr>
        <w:tab/>
        <w:t>5</w:t>
      </w:r>
    </w:p>
    <w:p w14:paraId="504E6745" w14:textId="77777777" w:rsidR="009B268C" w:rsidRPr="008A14EC" w:rsidRDefault="009B268C" w:rsidP="00B27775">
      <w:pPr>
        <w:pStyle w:val="aaarial18"/>
        <w:rPr>
          <w:rFonts w:ascii="Calibri" w:hAnsi="Calibri" w:cs="Calibri"/>
          <w:sz w:val="22"/>
          <w:szCs w:val="22"/>
        </w:rPr>
      </w:pPr>
    </w:p>
    <w:p w14:paraId="6ADCA08C"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has a good attitude.</w:t>
      </w:r>
    </w:p>
    <w:p w14:paraId="2D081CF0"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b/>
        <w:t>1</w:t>
      </w:r>
      <w:r w:rsidRPr="008A14EC">
        <w:rPr>
          <w:rFonts w:ascii="Calibri" w:hAnsi="Calibri" w:cs="Calibri"/>
          <w:sz w:val="22"/>
          <w:szCs w:val="22"/>
        </w:rPr>
        <w:tab/>
      </w:r>
      <w:r w:rsidRPr="008A14EC">
        <w:rPr>
          <w:rFonts w:ascii="Calibri" w:hAnsi="Calibri" w:cs="Calibri"/>
          <w:sz w:val="22"/>
          <w:szCs w:val="22"/>
        </w:rPr>
        <w:tab/>
        <w:t>2</w:t>
      </w:r>
      <w:r w:rsidRPr="008A14EC">
        <w:rPr>
          <w:rFonts w:ascii="Calibri" w:hAnsi="Calibri" w:cs="Calibri"/>
          <w:sz w:val="22"/>
          <w:szCs w:val="22"/>
        </w:rPr>
        <w:tab/>
      </w:r>
      <w:r w:rsidRPr="008A14EC">
        <w:rPr>
          <w:rFonts w:ascii="Calibri" w:hAnsi="Calibri" w:cs="Calibri"/>
          <w:sz w:val="22"/>
          <w:szCs w:val="22"/>
        </w:rPr>
        <w:tab/>
        <w:t>3</w:t>
      </w:r>
      <w:r w:rsidRPr="008A14EC">
        <w:rPr>
          <w:rFonts w:ascii="Calibri" w:hAnsi="Calibri" w:cs="Calibri"/>
          <w:sz w:val="22"/>
          <w:szCs w:val="22"/>
        </w:rPr>
        <w:tab/>
      </w:r>
      <w:r w:rsidRPr="008A14EC">
        <w:rPr>
          <w:rFonts w:ascii="Calibri" w:hAnsi="Calibri" w:cs="Calibri"/>
          <w:sz w:val="22"/>
          <w:szCs w:val="22"/>
        </w:rPr>
        <w:tab/>
        <w:t>4</w:t>
      </w:r>
      <w:r w:rsidRPr="008A14EC">
        <w:rPr>
          <w:rFonts w:ascii="Calibri" w:hAnsi="Calibri" w:cs="Calibri"/>
          <w:sz w:val="22"/>
          <w:szCs w:val="22"/>
        </w:rPr>
        <w:tab/>
      </w:r>
      <w:r w:rsidRPr="008A14EC">
        <w:rPr>
          <w:rFonts w:ascii="Calibri" w:hAnsi="Calibri" w:cs="Calibri"/>
          <w:sz w:val="22"/>
          <w:szCs w:val="22"/>
        </w:rPr>
        <w:tab/>
        <w:t>5</w:t>
      </w:r>
    </w:p>
    <w:p w14:paraId="2B4AE341" w14:textId="77777777" w:rsidR="009B268C" w:rsidRPr="008A14EC" w:rsidRDefault="009B268C" w:rsidP="00B27775">
      <w:pPr>
        <w:pStyle w:val="aaarial18"/>
        <w:rPr>
          <w:rFonts w:ascii="Calibri" w:hAnsi="Calibri" w:cs="Calibri"/>
          <w:sz w:val="22"/>
          <w:szCs w:val="22"/>
        </w:rPr>
      </w:pPr>
    </w:p>
    <w:p w14:paraId="72FCF3B3"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keeps information confidential.</w:t>
      </w:r>
    </w:p>
    <w:p w14:paraId="6D1E17FB"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b/>
        <w:t>1</w:t>
      </w:r>
      <w:r w:rsidRPr="008A14EC">
        <w:rPr>
          <w:rFonts w:ascii="Calibri" w:hAnsi="Calibri" w:cs="Calibri"/>
          <w:sz w:val="22"/>
          <w:szCs w:val="22"/>
        </w:rPr>
        <w:tab/>
      </w:r>
      <w:r w:rsidRPr="008A14EC">
        <w:rPr>
          <w:rFonts w:ascii="Calibri" w:hAnsi="Calibri" w:cs="Calibri"/>
          <w:sz w:val="22"/>
          <w:szCs w:val="22"/>
        </w:rPr>
        <w:tab/>
        <w:t>2</w:t>
      </w:r>
      <w:r w:rsidRPr="008A14EC">
        <w:rPr>
          <w:rFonts w:ascii="Calibri" w:hAnsi="Calibri" w:cs="Calibri"/>
          <w:sz w:val="22"/>
          <w:szCs w:val="22"/>
        </w:rPr>
        <w:tab/>
      </w:r>
      <w:r w:rsidRPr="008A14EC">
        <w:rPr>
          <w:rFonts w:ascii="Calibri" w:hAnsi="Calibri" w:cs="Calibri"/>
          <w:sz w:val="22"/>
          <w:szCs w:val="22"/>
        </w:rPr>
        <w:tab/>
        <w:t>3</w:t>
      </w:r>
      <w:r w:rsidRPr="008A14EC">
        <w:rPr>
          <w:rFonts w:ascii="Calibri" w:hAnsi="Calibri" w:cs="Calibri"/>
          <w:sz w:val="22"/>
          <w:szCs w:val="22"/>
        </w:rPr>
        <w:tab/>
      </w:r>
      <w:r w:rsidRPr="008A14EC">
        <w:rPr>
          <w:rFonts w:ascii="Calibri" w:hAnsi="Calibri" w:cs="Calibri"/>
          <w:sz w:val="22"/>
          <w:szCs w:val="22"/>
        </w:rPr>
        <w:tab/>
        <w:t>4</w:t>
      </w:r>
      <w:r w:rsidRPr="008A14EC">
        <w:rPr>
          <w:rFonts w:ascii="Calibri" w:hAnsi="Calibri" w:cs="Calibri"/>
          <w:sz w:val="22"/>
          <w:szCs w:val="22"/>
        </w:rPr>
        <w:tab/>
      </w:r>
      <w:r w:rsidRPr="008A14EC">
        <w:rPr>
          <w:rFonts w:ascii="Calibri" w:hAnsi="Calibri" w:cs="Calibri"/>
          <w:sz w:val="22"/>
          <w:szCs w:val="22"/>
        </w:rPr>
        <w:tab/>
        <w:t>5</w:t>
      </w:r>
    </w:p>
    <w:p w14:paraId="368ADF10" w14:textId="77777777" w:rsidR="009B268C" w:rsidRPr="008A14EC" w:rsidRDefault="009B268C" w:rsidP="00B27775">
      <w:pPr>
        <w:pStyle w:val="aaarial18"/>
        <w:rPr>
          <w:rFonts w:ascii="Calibri" w:hAnsi="Calibri" w:cs="Calibri"/>
          <w:sz w:val="22"/>
          <w:szCs w:val="22"/>
        </w:rPr>
      </w:pPr>
    </w:p>
    <w:p w14:paraId="089C2B6D"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keeps opinions to himself/herself.</w:t>
      </w:r>
    </w:p>
    <w:p w14:paraId="6A3ABA6E"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b/>
        <w:t>1</w:t>
      </w:r>
      <w:r w:rsidRPr="008A14EC">
        <w:rPr>
          <w:rFonts w:ascii="Calibri" w:hAnsi="Calibri" w:cs="Calibri"/>
          <w:sz w:val="22"/>
          <w:szCs w:val="22"/>
        </w:rPr>
        <w:tab/>
      </w:r>
      <w:r w:rsidRPr="008A14EC">
        <w:rPr>
          <w:rFonts w:ascii="Calibri" w:hAnsi="Calibri" w:cs="Calibri"/>
          <w:sz w:val="22"/>
          <w:szCs w:val="22"/>
        </w:rPr>
        <w:tab/>
        <w:t>2</w:t>
      </w:r>
      <w:r w:rsidRPr="008A14EC">
        <w:rPr>
          <w:rFonts w:ascii="Calibri" w:hAnsi="Calibri" w:cs="Calibri"/>
          <w:sz w:val="22"/>
          <w:szCs w:val="22"/>
        </w:rPr>
        <w:tab/>
      </w:r>
      <w:r w:rsidRPr="008A14EC">
        <w:rPr>
          <w:rFonts w:ascii="Calibri" w:hAnsi="Calibri" w:cs="Calibri"/>
          <w:sz w:val="22"/>
          <w:szCs w:val="22"/>
        </w:rPr>
        <w:tab/>
        <w:t>3</w:t>
      </w:r>
      <w:r w:rsidRPr="008A14EC">
        <w:rPr>
          <w:rFonts w:ascii="Calibri" w:hAnsi="Calibri" w:cs="Calibri"/>
          <w:sz w:val="22"/>
          <w:szCs w:val="22"/>
        </w:rPr>
        <w:tab/>
      </w:r>
      <w:r w:rsidRPr="008A14EC">
        <w:rPr>
          <w:rFonts w:ascii="Calibri" w:hAnsi="Calibri" w:cs="Calibri"/>
          <w:sz w:val="22"/>
          <w:szCs w:val="22"/>
        </w:rPr>
        <w:tab/>
        <w:t>4</w:t>
      </w:r>
      <w:r w:rsidRPr="008A14EC">
        <w:rPr>
          <w:rFonts w:ascii="Calibri" w:hAnsi="Calibri" w:cs="Calibri"/>
          <w:sz w:val="22"/>
          <w:szCs w:val="22"/>
        </w:rPr>
        <w:tab/>
      </w:r>
      <w:r w:rsidRPr="008A14EC">
        <w:rPr>
          <w:rFonts w:ascii="Calibri" w:hAnsi="Calibri" w:cs="Calibri"/>
          <w:sz w:val="22"/>
          <w:szCs w:val="22"/>
        </w:rPr>
        <w:tab/>
        <w:t>5</w:t>
      </w:r>
    </w:p>
    <w:p w14:paraId="6A0EF2E3" w14:textId="77777777" w:rsidR="009B268C" w:rsidRPr="008A14EC" w:rsidRDefault="009B268C" w:rsidP="00B27775">
      <w:pPr>
        <w:pStyle w:val="aaarial18"/>
        <w:rPr>
          <w:rFonts w:ascii="Calibri" w:hAnsi="Calibri" w:cs="Calibri"/>
          <w:sz w:val="22"/>
          <w:szCs w:val="22"/>
        </w:rPr>
      </w:pPr>
    </w:p>
    <w:p w14:paraId="5A88E201"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is respectful of others.</w:t>
      </w:r>
    </w:p>
    <w:p w14:paraId="50531DA6"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b/>
        <w:t>1</w:t>
      </w:r>
      <w:r w:rsidRPr="008A14EC">
        <w:rPr>
          <w:rFonts w:ascii="Calibri" w:hAnsi="Calibri" w:cs="Calibri"/>
          <w:sz w:val="22"/>
          <w:szCs w:val="22"/>
        </w:rPr>
        <w:tab/>
      </w:r>
      <w:r w:rsidRPr="008A14EC">
        <w:rPr>
          <w:rFonts w:ascii="Calibri" w:hAnsi="Calibri" w:cs="Calibri"/>
          <w:sz w:val="22"/>
          <w:szCs w:val="22"/>
        </w:rPr>
        <w:tab/>
        <w:t>2</w:t>
      </w:r>
      <w:r w:rsidRPr="008A14EC">
        <w:rPr>
          <w:rFonts w:ascii="Calibri" w:hAnsi="Calibri" w:cs="Calibri"/>
          <w:sz w:val="22"/>
          <w:szCs w:val="22"/>
        </w:rPr>
        <w:tab/>
      </w:r>
      <w:r w:rsidRPr="008A14EC">
        <w:rPr>
          <w:rFonts w:ascii="Calibri" w:hAnsi="Calibri" w:cs="Calibri"/>
          <w:sz w:val="22"/>
          <w:szCs w:val="22"/>
        </w:rPr>
        <w:tab/>
        <w:t>3</w:t>
      </w:r>
      <w:r w:rsidRPr="008A14EC">
        <w:rPr>
          <w:rFonts w:ascii="Calibri" w:hAnsi="Calibri" w:cs="Calibri"/>
          <w:sz w:val="22"/>
          <w:szCs w:val="22"/>
        </w:rPr>
        <w:tab/>
      </w:r>
      <w:r w:rsidRPr="008A14EC">
        <w:rPr>
          <w:rFonts w:ascii="Calibri" w:hAnsi="Calibri" w:cs="Calibri"/>
          <w:sz w:val="22"/>
          <w:szCs w:val="22"/>
        </w:rPr>
        <w:tab/>
        <w:t>4</w:t>
      </w:r>
      <w:r w:rsidRPr="008A14EC">
        <w:rPr>
          <w:rFonts w:ascii="Calibri" w:hAnsi="Calibri" w:cs="Calibri"/>
          <w:sz w:val="22"/>
          <w:szCs w:val="22"/>
        </w:rPr>
        <w:tab/>
      </w:r>
      <w:r w:rsidRPr="008A14EC">
        <w:rPr>
          <w:rFonts w:ascii="Calibri" w:hAnsi="Calibri" w:cs="Calibri"/>
          <w:sz w:val="22"/>
          <w:szCs w:val="22"/>
        </w:rPr>
        <w:tab/>
        <w:t>5</w:t>
      </w:r>
    </w:p>
    <w:p w14:paraId="1FA5489E" w14:textId="77777777" w:rsidR="009B268C" w:rsidRPr="008A14EC" w:rsidRDefault="009B268C" w:rsidP="00B27775">
      <w:pPr>
        <w:pStyle w:val="aaarial18"/>
        <w:rPr>
          <w:rFonts w:ascii="Calibri" w:hAnsi="Calibri" w:cs="Calibri"/>
          <w:sz w:val="22"/>
          <w:szCs w:val="22"/>
        </w:rPr>
      </w:pPr>
    </w:p>
    <w:p w14:paraId="22DF8AAD" w14:textId="77777777" w:rsidR="009B268C" w:rsidRPr="008A14EC" w:rsidRDefault="009B268C" w:rsidP="00B27775">
      <w:pPr>
        <w:pStyle w:val="aaarial18"/>
        <w:rPr>
          <w:rFonts w:ascii="Calibri" w:hAnsi="Calibri" w:cs="Calibri"/>
          <w:sz w:val="22"/>
          <w:szCs w:val="22"/>
        </w:rPr>
      </w:pPr>
    </w:p>
    <w:p w14:paraId="74D7C7F1"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The interpreter works cooperatively as part of the educational team.</w:t>
      </w:r>
    </w:p>
    <w:p w14:paraId="151E5221"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ab/>
        <w:t>1</w:t>
      </w:r>
      <w:r w:rsidRPr="008A14EC">
        <w:rPr>
          <w:rFonts w:ascii="Calibri" w:hAnsi="Calibri" w:cs="Calibri"/>
          <w:sz w:val="22"/>
          <w:szCs w:val="22"/>
        </w:rPr>
        <w:tab/>
      </w:r>
      <w:r w:rsidRPr="008A14EC">
        <w:rPr>
          <w:rFonts w:ascii="Calibri" w:hAnsi="Calibri" w:cs="Calibri"/>
          <w:sz w:val="22"/>
          <w:szCs w:val="22"/>
        </w:rPr>
        <w:tab/>
        <w:t>2</w:t>
      </w:r>
      <w:r w:rsidRPr="008A14EC">
        <w:rPr>
          <w:rFonts w:ascii="Calibri" w:hAnsi="Calibri" w:cs="Calibri"/>
          <w:sz w:val="22"/>
          <w:szCs w:val="22"/>
        </w:rPr>
        <w:tab/>
      </w:r>
      <w:r w:rsidRPr="008A14EC">
        <w:rPr>
          <w:rFonts w:ascii="Calibri" w:hAnsi="Calibri" w:cs="Calibri"/>
          <w:sz w:val="22"/>
          <w:szCs w:val="22"/>
        </w:rPr>
        <w:tab/>
        <w:t>3</w:t>
      </w:r>
      <w:r w:rsidRPr="008A14EC">
        <w:rPr>
          <w:rFonts w:ascii="Calibri" w:hAnsi="Calibri" w:cs="Calibri"/>
          <w:sz w:val="22"/>
          <w:szCs w:val="22"/>
        </w:rPr>
        <w:tab/>
      </w:r>
      <w:r w:rsidRPr="008A14EC">
        <w:rPr>
          <w:rFonts w:ascii="Calibri" w:hAnsi="Calibri" w:cs="Calibri"/>
          <w:sz w:val="22"/>
          <w:szCs w:val="22"/>
        </w:rPr>
        <w:tab/>
        <w:t>4</w:t>
      </w:r>
      <w:r w:rsidRPr="008A14EC">
        <w:rPr>
          <w:rFonts w:ascii="Calibri" w:hAnsi="Calibri" w:cs="Calibri"/>
          <w:sz w:val="22"/>
          <w:szCs w:val="22"/>
        </w:rPr>
        <w:tab/>
      </w:r>
      <w:r w:rsidRPr="008A14EC">
        <w:rPr>
          <w:rFonts w:ascii="Calibri" w:hAnsi="Calibri" w:cs="Calibri"/>
          <w:sz w:val="22"/>
          <w:szCs w:val="22"/>
        </w:rPr>
        <w:tab/>
        <w:t>5</w:t>
      </w:r>
    </w:p>
    <w:p w14:paraId="47416CEB" w14:textId="77777777" w:rsidR="00064CFA" w:rsidRPr="008A14EC" w:rsidRDefault="00064CFA" w:rsidP="00B27775">
      <w:pPr>
        <w:pStyle w:val="aaarial18"/>
        <w:rPr>
          <w:rFonts w:ascii="Calibri" w:hAnsi="Calibri" w:cs="Calibri"/>
          <w:sz w:val="22"/>
          <w:szCs w:val="22"/>
        </w:rPr>
      </w:pPr>
    </w:p>
    <w:p w14:paraId="33FC3E4D" w14:textId="77777777" w:rsidR="00A04E07" w:rsidRDefault="00A04E07" w:rsidP="00B27775">
      <w:pPr>
        <w:pStyle w:val="aaarial18"/>
        <w:rPr>
          <w:rFonts w:ascii="Calibri" w:hAnsi="Calibri" w:cs="Calibri"/>
          <w:sz w:val="22"/>
          <w:szCs w:val="22"/>
        </w:rPr>
      </w:pPr>
    </w:p>
    <w:p w14:paraId="6EEEDC06"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 xml:space="preserve">Would you want to work with this interpreter again? </w:t>
      </w:r>
      <w:r w:rsidRPr="008A14EC">
        <w:rPr>
          <w:rFonts w:ascii="Calibri" w:hAnsi="Calibri" w:cs="Calibri"/>
          <w:sz w:val="22"/>
          <w:szCs w:val="22"/>
        </w:rPr>
        <w:tab/>
      </w:r>
      <w:r w:rsidR="00C31454" w:rsidRPr="008A14EC">
        <w:rPr>
          <w:rFonts w:ascii="Calibri" w:hAnsi="Calibri" w:cs="Calibri"/>
          <w:sz w:val="22"/>
          <w:szCs w:val="22"/>
        </w:rPr>
        <w:t>yes</w:t>
      </w:r>
      <w:r w:rsidRPr="008A14EC">
        <w:rPr>
          <w:rFonts w:ascii="Calibri" w:hAnsi="Calibri" w:cs="Calibri"/>
          <w:sz w:val="22"/>
          <w:szCs w:val="22"/>
        </w:rPr>
        <w:tab/>
      </w:r>
      <w:r w:rsidR="009B268C" w:rsidRPr="008A14EC">
        <w:rPr>
          <w:rFonts w:ascii="Calibri" w:hAnsi="Calibri" w:cs="Calibri"/>
          <w:sz w:val="22"/>
          <w:szCs w:val="22"/>
        </w:rPr>
        <w:t xml:space="preserve">   </w:t>
      </w:r>
      <w:r w:rsidR="00C31454" w:rsidRPr="008A14EC">
        <w:rPr>
          <w:rFonts w:ascii="Calibri" w:hAnsi="Calibri" w:cs="Calibri"/>
          <w:sz w:val="22"/>
          <w:szCs w:val="22"/>
        </w:rPr>
        <w:t>no</w:t>
      </w:r>
      <w:r w:rsidR="009B268C" w:rsidRPr="008A14EC">
        <w:rPr>
          <w:rFonts w:ascii="Calibri" w:hAnsi="Calibri" w:cs="Calibri"/>
          <w:sz w:val="22"/>
          <w:szCs w:val="22"/>
        </w:rPr>
        <w:t xml:space="preserve">  </w:t>
      </w:r>
      <w:r w:rsidRPr="008A14EC">
        <w:rPr>
          <w:rFonts w:ascii="Calibri" w:hAnsi="Calibri" w:cs="Calibri"/>
          <w:sz w:val="22"/>
          <w:szCs w:val="22"/>
        </w:rPr>
        <w:tab/>
      </w:r>
      <w:r w:rsidR="00C31454" w:rsidRPr="008A14EC">
        <w:rPr>
          <w:rFonts w:ascii="Calibri" w:hAnsi="Calibri" w:cs="Calibri"/>
          <w:sz w:val="22"/>
          <w:szCs w:val="22"/>
        </w:rPr>
        <w:t>maybe</w:t>
      </w:r>
    </w:p>
    <w:p w14:paraId="5C7BBA07" w14:textId="77777777" w:rsidR="00064CFA" w:rsidRPr="008A14EC" w:rsidRDefault="00064CFA" w:rsidP="00B27775">
      <w:pPr>
        <w:pStyle w:val="aaarial18"/>
        <w:rPr>
          <w:rFonts w:ascii="Calibri" w:hAnsi="Calibri" w:cs="Calibri"/>
          <w:sz w:val="22"/>
          <w:szCs w:val="22"/>
        </w:rPr>
      </w:pPr>
    </w:p>
    <w:p w14:paraId="119C9575" w14:textId="77777777" w:rsidR="00A04E07" w:rsidRDefault="00A04E07" w:rsidP="00B27775">
      <w:pPr>
        <w:pStyle w:val="aaarial18"/>
        <w:rPr>
          <w:rFonts w:ascii="Calibri" w:hAnsi="Calibri" w:cs="Calibri"/>
          <w:sz w:val="22"/>
          <w:szCs w:val="22"/>
        </w:rPr>
      </w:pPr>
    </w:p>
    <w:p w14:paraId="3F1E6718" w14:textId="77777777" w:rsidR="00A04E07" w:rsidRDefault="00A04E07" w:rsidP="00B27775">
      <w:pPr>
        <w:pStyle w:val="aaarial18"/>
        <w:rPr>
          <w:rFonts w:ascii="Calibri" w:hAnsi="Calibri" w:cs="Calibri"/>
          <w:sz w:val="22"/>
          <w:szCs w:val="22"/>
        </w:rPr>
      </w:pPr>
    </w:p>
    <w:p w14:paraId="0C65E966"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Your responses are confidential. If you wish you may sign your name.</w:t>
      </w:r>
    </w:p>
    <w:p w14:paraId="3CB7B430" w14:textId="77777777" w:rsidR="00064CFA" w:rsidRPr="008A14EC" w:rsidRDefault="00064CFA" w:rsidP="00B27775">
      <w:pPr>
        <w:pStyle w:val="aaarial18"/>
        <w:rPr>
          <w:rFonts w:ascii="Calibri" w:hAnsi="Calibri" w:cs="Calibri"/>
          <w:sz w:val="22"/>
          <w:szCs w:val="22"/>
        </w:rPr>
      </w:pPr>
    </w:p>
    <w:p w14:paraId="6E886FE0"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Your name________________________________________</w:t>
      </w:r>
    </w:p>
    <w:p w14:paraId="0338C76F" w14:textId="77777777" w:rsidR="00064CFA" w:rsidRPr="008A14EC" w:rsidRDefault="00064CFA" w:rsidP="00B27775">
      <w:pPr>
        <w:pStyle w:val="aaarial18"/>
        <w:rPr>
          <w:rFonts w:ascii="Calibri" w:hAnsi="Calibri" w:cs="Calibri"/>
          <w:sz w:val="22"/>
          <w:szCs w:val="22"/>
        </w:rPr>
      </w:pPr>
    </w:p>
    <w:p w14:paraId="3447A5E5" w14:textId="77777777" w:rsidR="00064CFA" w:rsidRPr="008A14EC" w:rsidRDefault="00064CFA" w:rsidP="00B27775">
      <w:pPr>
        <w:pStyle w:val="aaarial18"/>
        <w:rPr>
          <w:rFonts w:ascii="Calibri" w:hAnsi="Calibri" w:cs="Calibri"/>
          <w:sz w:val="22"/>
          <w:szCs w:val="22"/>
        </w:rPr>
      </w:pPr>
    </w:p>
    <w:p w14:paraId="3BB4215A" w14:textId="77777777" w:rsidR="00064CFA" w:rsidRPr="008A14EC" w:rsidRDefault="00064CFA" w:rsidP="00B27775">
      <w:pPr>
        <w:pStyle w:val="aaarial18"/>
        <w:rPr>
          <w:rFonts w:ascii="Calibri" w:hAnsi="Calibri" w:cs="Calibri"/>
          <w:sz w:val="22"/>
          <w:szCs w:val="22"/>
        </w:rPr>
      </w:pPr>
      <w:r w:rsidRPr="008A14EC">
        <w:rPr>
          <w:rFonts w:ascii="Calibri" w:hAnsi="Calibri" w:cs="Calibri"/>
          <w:sz w:val="22"/>
          <w:szCs w:val="22"/>
        </w:rPr>
        <w:t>Please feel free to write additional comments.</w:t>
      </w:r>
    </w:p>
    <w:p w14:paraId="08705E67" w14:textId="77777777" w:rsidR="00064CFA" w:rsidRPr="008A14EC" w:rsidRDefault="00064CFA" w:rsidP="00B27775">
      <w:pPr>
        <w:pStyle w:val="aaarial18"/>
        <w:rPr>
          <w:rFonts w:ascii="Calibri" w:hAnsi="Calibri" w:cs="Calibri"/>
          <w:sz w:val="22"/>
          <w:szCs w:val="22"/>
        </w:rPr>
      </w:pPr>
    </w:p>
    <w:p w14:paraId="59E24DB0" w14:textId="77777777" w:rsidR="00285890" w:rsidRDefault="00285890" w:rsidP="00C36CAA">
      <w:pPr>
        <w:pStyle w:val="aaarial18"/>
        <w:jc w:val="center"/>
        <w:rPr>
          <w:rFonts w:ascii="Calibri" w:hAnsi="Calibri" w:cs="Calibri"/>
          <w:b/>
          <w:sz w:val="22"/>
          <w:szCs w:val="22"/>
        </w:rPr>
      </w:pPr>
    </w:p>
    <w:p w14:paraId="59CB4296" w14:textId="77777777" w:rsidR="00285890" w:rsidRPr="00285890" w:rsidRDefault="00285890" w:rsidP="00285890"/>
    <w:p w14:paraId="65C652AD" w14:textId="77777777" w:rsidR="00285890" w:rsidRPr="00285890" w:rsidRDefault="00285890" w:rsidP="00285890"/>
    <w:p w14:paraId="045E9D0E" w14:textId="77777777" w:rsidR="00285890" w:rsidRPr="00285890" w:rsidRDefault="00285890" w:rsidP="00285890"/>
    <w:p w14:paraId="3CBBCC45" w14:textId="77777777" w:rsidR="00285890" w:rsidRPr="00285890" w:rsidRDefault="00285890" w:rsidP="00285890"/>
    <w:p w14:paraId="0B985706" w14:textId="77777777" w:rsidR="00285890" w:rsidRPr="00285890" w:rsidRDefault="00285890" w:rsidP="00285890"/>
    <w:p w14:paraId="6E4F407E" w14:textId="77777777" w:rsidR="00285890" w:rsidRPr="00285890" w:rsidRDefault="00285890" w:rsidP="00285890"/>
    <w:p w14:paraId="716A0E44" w14:textId="77777777" w:rsidR="00285890" w:rsidRPr="00285890" w:rsidRDefault="00285890" w:rsidP="00285890"/>
    <w:p w14:paraId="0CB24782" w14:textId="77777777" w:rsidR="00285890" w:rsidRPr="00285890" w:rsidRDefault="00285890" w:rsidP="00285890"/>
    <w:p w14:paraId="2E6E02FF" w14:textId="77777777" w:rsidR="00285890" w:rsidRPr="00285890" w:rsidRDefault="00285890" w:rsidP="00285890"/>
    <w:p w14:paraId="4D75B007" w14:textId="77777777" w:rsidR="00285890" w:rsidRPr="00285890" w:rsidRDefault="00285890" w:rsidP="00285890"/>
    <w:p w14:paraId="36EEC9A5" w14:textId="77777777" w:rsidR="00285890" w:rsidRPr="00285890" w:rsidRDefault="00285890" w:rsidP="00285890"/>
    <w:p w14:paraId="01BA9543" w14:textId="77777777" w:rsidR="00285890" w:rsidRPr="00285890" w:rsidRDefault="00285890" w:rsidP="00285890"/>
    <w:p w14:paraId="6DFCE867" w14:textId="77777777" w:rsidR="00285890" w:rsidRPr="00285890" w:rsidRDefault="00285890" w:rsidP="00285890"/>
    <w:p w14:paraId="1A6CB90D" w14:textId="77777777" w:rsidR="00285890" w:rsidRPr="00285890" w:rsidRDefault="00285890" w:rsidP="00285890"/>
    <w:p w14:paraId="5803D50E" w14:textId="77777777" w:rsidR="00285890" w:rsidRPr="00285890" w:rsidRDefault="00285890" w:rsidP="00285890"/>
    <w:p w14:paraId="26114FCE" w14:textId="77777777" w:rsidR="00285890" w:rsidRPr="00285890" w:rsidRDefault="00285890" w:rsidP="00285890"/>
    <w:p w14:paraId="012F63E3" w14:textId="77777777" w:rsidR="00285890" w:rsidRDefault="00285890" w:rsidP="00C36CAA">
      <w:pPr>
        <w:pStyle w:val="aaarial18"/>
        <w:jc w:val="center"/>
      </w:pPr>
    </w:p>
    <w:p w14:paraId="1217AAF9" w14:textId="77777777" w:rsidR="00285890" w:rsidRDefault="00285890" w:rsidP="00285890">
      <w:pPr>
        <w:pStyle w:val="aaarial18"/>
        <w:tabs>
          <w:tab w:val="left" w:pos="6809"/>
        </w:tabs>
      </w:pPr>
      <w:r>
        <w:tab/>
      </w:r>
    </w:p>
    <w:p w14:paraId="3106CC14" w14:textId="77777777" w:rsidR="00C36CAA" w:rsidRDefault="009B268C" w:rsidP="00C36CAA">
      <w:pPr>
        <w:pStyle w:val="aaarial18"/>
        <w:jc w:val="center"/>
        <w:rPr>
          <w:rFonts w:ascii="Calibri" w:hAnsi="Calibri" w:cs="Calibri"/>
          <w:b/>
          <w:sz w:val="22"/>
          <w:szCs w:val="22"/>
        </w:rPr>
      </w:pPr>
      <w:r w:rsidRPr="00285890">
        <w:br w:type="page"/>
      </w:r>
      <w:r w:rsidR="00064CFA" w:rsidRPr="00C36CAA">
        <w:rPr>
          <w:rFonts w:ascii="Calibri" w:hAnsi="Calibri" w:cs="Calibri"/>
          <w:b/>
          <w:sz w:val="22"/>
          <w:szCs w:val="22"/>
        </w:rPr>
        <w:lastRenderedPageBreak/>
        <w:t xml:space="preserve">ADDENDUM </w:t>
      </w:r>
      <w:r w:rsidR="00E05682">
        <w:rPr>
          <w:rFonts w:ascii="Calibri" w:hAnsi="Calibri" w:cs="Calibri"/>
          <w:b/>
          <w:sz w:val="22"/>
          <w:szCs w:val="22"/>
        </w:rPr>
        <w:t>F</w:t>
      </w:r>
    </w:p>
    <w:p w14:paraId="6CCFF464" w14:textId="77777777" w:rsidR="00E96FE9" w:rsidRPr="00C36CAA" w:rsidRDefault="00E96FE9" w:rsidP="00C36CAA">
      <w:pPr>
        <w:pStyle w:val="aaarial18"/>
        <w:jc w:val="center"/>
        <w:rPr>
          <w:rFonts w:ascii="Calibri" w:hAnsi="Calibri" w:cs="Calibri"/>
          <w:b/>
          <w:sz w:val="22"/>
          <w:szCs w:val="22"/>
        </w:rPr>
      </w:pPr>
      <w:r>
        <w:rPr>
          <w:rFonts w:ascii="Calibri" w:hAnsi="Calibri" w:cs="Calibri"/>
          <w:b/>
          <w:sz w:val="22"/>
          <w:szCs w:val="22"/>
        </w:rPr>
        <w:t>Position Description</w:t>
      </w:r>
    </w:p>
    <w:p w14:paraId="00DF8FB7" w14:textId="77777777" w:rsidR="00261F04" w:rsidRPr="00A04E07" w:rsidRDefault="00E45492" w:rsidP="00C36CAA">
      <w:pPr>
        <w:pStyle w:val="aaarial18"/>
        <w:jc w:val="center"/>
        <w:rPr>
          <w:rFonts w:ascii="Calibri" w:hAnsi="Calibri" w:cs="Calibri"/>
          <w:sz w:val="20"/>
          <w:szCs w:val="22"/>
        </w:rPr>
      </w:pPr>
      <w:r w:rsidRPr="00A04E07">
        <w:rPr>
          <w:rFonts w:ascii="Calibri" w:hAnsi="Calibri" w:cs="Calibri"/>
          <w:sz w:val="20"/>
          <w:szCs w:val="22"/>
        </w:rPr>
        <w:t>Sign Language Interpreter I</w:t>
      </w:r>
    </w:p>
    <w:p w14:paraId="1B99003A" w14:textId="77777777" w:rsidR="00A04E07" w:rsidRPr="008A14EC" w:rsidRDefault="00A04E07" w:rsidP="00C36CAA">
      <w:pPr>
        <w:pStyle w:val="aaarial18"/>
        <w:jc w:val="center"/>
        <w:rPr>
          <w:rFonts w:ascii="Calibri" w:hAnsi="Calibri" w:cs="Calibri"/>
          <w:sz w:val="22"/>
          <w:szCs w:val="22"/>
        </w:rPr>
      </w:pPr>
    </w:p>
    <w:p w14:paraId="57AA7302" w14:textId="77777777" w:rsidR="00261F04" w:rsidRPr="008A14EC" w:rsidRDefault="00261F04" w:rsidP="00261F04">
      <w:pPr>
        <w:pStyle w:val="aaarial18"/>
        <w:rPr>
          <w:rFonts w:ascii="Calibri" w:hAnsi="Calibri" w:cs="Calibri"/>
          <w:sz w:val="22"/>
          <w:szCs w:val="22"/>
        </w:rPr>
      </w:pPr>
    </w:p>
    <w:p w14:paraId="410AF313" w14:textId="77777777" w:rsidR="00A04E07" w:rsidRPr="00A04E07" w:rsidRDefault="00261F04" w:rsidP="00261F04">
      <w:pPr>
        <w:pStyle w:val="aaarial18"/>
        <w:rPr>
          <w:rFonts w:ascii="Calibri" w:hAnsi="Calibri" w:cs="Calibri"/>
          <w:sz w:val="22"/>
          <w:szCs w:val="20"/>
        </w:rPr>
      </w:pPr>
      <w:r w:rsidRPr="00A04E07">
        <w:rPr>
          <w:rFonts w:ascii="Calibri" w:hAnsi="Calibri" w:cs="Calibri"/>
          <w:b/>
          <w:sz w:val="22"/>
          <w:szCs w:val="20"/>
        </w:rPr>
        <w:t>Position Summary:</w:t>
      </w:r>
      <w:r w:rsidRPr="00A04E07">
        <w:rPr>
          <w:rFonts w:ascii="Calibri" w:hAnsi="Calibri" w:cs="Calibri"/>
          <w:sz w:val="22"/>
          <w:szCs w:val="20"/>
        </w:rPr>
        <w:t xml:space="preserve"> </w:t>
      </w:r>
      <w:r w:rsidR="00451E83" w:rsidRPr="00A04E07">
        <w:rPr>
          <w:rFonts w:ascii="Calibri" w:hAnsi="Calibri" w:cs="Calibri"/>
          <w:sz w:val="22"/>
          <w:szCs w:val="20"/>
        </w:rPr>
        <w:t xml:space="preserve"> </w:t>
      </w:r>
    </w:p>
    <w:p w14:paraId="5C1BEBE1" w14:textId="77777777" w:rsidR="00261F04" w:rsidRPr="00A04E07" w:rsidRDefault="00451E83" w:rsidP="00261F04">
      <w:pPr>
        <w:pStyle w:val="aaarial18"/>
        <w:rPr>
          <w:rFonts w:ascii="Calibri" w:hAnsi="Calibri" w:cs="Calibri"/>
          <w:sz w:val="22"/>
          <w:szCs w:val="20"/>
        </w:rPr>
      </w:pPr>
      <w:r w:rsidRPr="00A04E07">
        <w:rPr>
          <w:rFonts w:ascii="Calibri" w:hAnsi="Calibri" w:cs="Calibri"/>
          <w:sz w:val="22"/>
          <w:szCs w:val="20"/>
        </w:rPr>
        <w:t xml:space="preserve">This position reports to </w:t>
      </w:r>
      <w:r w:rsidRPr="00E35BA6">
        <w:rPr>
          <w:rFonts w:ascii="Calibri" w:hAnsi="Calibri" w:cs="Calibri"/>
          <w:b/>
          <w:i/>
          <w:color w:val="3333FF"/>
          <w:sz w:val="22"/>
          <w:szCs w:val="20"/>
        </w:rPr>
        <w:t>[add your information here]</w:t>
      </w:r>
      <w:r w:rsidRPr="00A04E07">
        <w:rPr>
          <w:rFonts w:ascii="Calibri" w:hAnsi="Calibri" w:cs="Calibri"/>
          <w:sz w:val="22"/>
          <w:szCs w:val="20"/>
        </w:rPr>
        <w:t xml:space="preserve">. The individual in this position is responsible for providing sign language accommodations within the classroom under the mandates of Section 504 of the Rehabilitation Act of 1973, the Americans with Disabilities Act of 1990 and </w:t>
      </w:r>
      <w:r w:rsidR="000B0F79" w:rsidRPr="00A04E07">
        <w:rPr>
          <w:rFonts w:ascii="Calibri" w:hAnsi="Calibri" w:cs="Calibri"/>
          <w:sz w:val="22"/>
          <w:szCs w:val="20"/>
        </w:rPr>
        <w:t>INSTITUTION</w:t>
      </w:r>
      <w:r w:rsidRPr="00A04E07">
        <w:rPr>
          <w:rFonts w:ascii="Calibri" w:hAnsi="Calibri" w:cs="Calibri"/>
          <w:sz w:val="22"/>
          <w:szCs w:val="20"/>
        </w:rPr>
        <w:t xml:space="preserve"> policies. </w:t>
      </w:r>
      <w:r w:rsidR="007160AB" w:rsidRPr="00A04E07">
        <w:rPr>
          <w:rFonts w:ascii="Calibri" w:hAnsi="Calibri" w:cs="Calibri"/>
          <w:sz w:val="22"/>
          <w:szCs w:val="20"/>
        </w:rPr>
        <w:t>Sign language i</w:t>
      </w:r>
      <w:r w:rsidR="00261F04" w:rsidRPr="00A04E07">
        <w:rPr>
          <w:rFonts w:ascii="Calibri" w:hAnsi="Calibri" w:cs="Calibri"/>
          <w:sz w:val="22"/>
          <w:szCs w:val="20"/>
        </w:rPr>
        <w:t>nterpreters facilitate communication</w:t>
      </w:r>
      <w:r w:rsidR="002B1F09" w:rsidRPr="00A04E07">
        <w:rPr>
          <w:rFonts w:ascii="Calibri" w:hAnsi="Calibri" w:cs="Calibri"/>
          <w:sz w:val="22"/>
          <w:szCs w:val="20"/>
        </w:rPr>
        <w:t xml:space="preserve"> </w:t>
      </w:r>
      <w:r w:rsidR="00293B6D">
        <w:rPr>
          <w:rFonts w:ascii="Calibri" w:hAnsi="Calibri" w:cs="Calibri"/>
          <w:sz w:val="22"/>
          <w:szCs w:val="20"/>
        </w:rPr>
        <w:t xml:space="preserve">between deaf </w:t>
      </w:r>
      <w:r w:rsidR="00261F04" w:rsidRPr="00A04E07">
        <w:rPr>
          <w:rFonts w:ascii="Calibri" w:hAnsi="Calibri" w:cs="Calibri"/>
          <w:sz w:val="22"/>
          <w:szCs w:val="20"/>
        </w:rPr>
        <w:t>and hearing consumers. To facilitate communication,</w:t>
      </w:r>
      <w:r w:rsidR="002B1F09" w:rsidRPr="00A04E07">
        <w:rPr>
          <w:rFonts w:ascii="Calibri" w:hAnsi="Calibri" w:cs="Calibri"/>
          <w:sz w:val="22"/>
          <w:szCs w:val="20"/>
        </w:rPr>
        <w:t xml:space="preserve"> </w:t>
      </w:r>
      <w:r w:rsidR="00261F04" w:rsidRPr="00A04E07">
        <w:rPr>
          <w:rFonts w:ascii="Calibri" w:hAnsi="Calibri" w:cs="Calibri"/>
          <w:sz w:val="22"/>
          <w:szCs w:val="20"/>
        </w:rPr>
        <w:t xml:space="preserve">interpreters use American Sign Language (ASL), Signed English, </w:t>
      </w:r>
      <w:r w:rsidR="001E1E3E" w:rsidRPr="00A04E07">
        <w:rPr>
          <w:rFonts w:ascii="Calibri" w:hAnsi="Calibri" w:cs="Calibri"/>
          <w:sz w:val="22"/>
          <w:szCs w:val="20"/>
        </w:rPr>
        <w:t>Contact sign, Oral T</w:t>
      </w:r>
      <w:r w:rsidR="00261F04" w:rsidRPr="00A04E07">
        <w:rPr>
          <w:rFonts w:ascii="Calibri" w:hAnsi="Calibri" w:cs="Calibri"/>
          <w:sz w:val="22"/>
          <w:szCs w:val="20"/>
        </w:rPr>
        <w:t>ransliterating</w:t>
      </w:r>
      <w:r w:rsidR="00A61EC7">
        <w:rPr>
          <w:rFonts w:ascii="Calibri" w:hAnsi="Calibri" w:cs="Calibri"/>
          <w:sz w:val="22"/>
          <w:szCs w:val="20"/>
        </w:rPr>
        <w:t>,</w:t>
      </w:r>
      <w:r w:rsidR="00261F04" w:rsidRPr="00A04E07">
        <w:rPr>
          <w:rFonts w:ascii="Calibri" w:hAnsi="Calibri" w:cs="Calibri"/>
          <w:sz w:val="22"/>
          <w:szCs w:val="20"/>
        </w:rPr>
        <w:t xml:space="preserve"> and/or </w:t>
      </w:r>
      <w:r w:rsidR="001E1E3E" w:rsidRPr="00A04E07">
        <w:rPr>
          <w:rFonts w:ascii="Calibri" w:hAnsi="Calibri" w:cs="Calibri"/>
          <w:sz w:val="22"/>
          <w:szCs w:val="20"/>
        </w:rPr>
        <w:t xml:space="preserve">Cued Speech. </w:t>
      </w:r>
      <w:r w:rsidR="00261F04" w:rsidRPr="00A04E07">
        <w:rPr>
          <w:rFonts w:ascii="Calibri" w:hAnsi="Calibri" w:cs="Calibri"/>
          <w:sz w:val="22"/>
          <w:szCs w:val="20"/>
        </w:rPr>
        <w:t>Interpreters must be able to adjust to a broad</w:t>
      </w:r>
      <w:r w:rsidR="002B1F09" w:rsidRPr="00A04E07">
        <w:rPr>
          <w:rFonts w:ascii="Calibri" w:hAnsi="Calibri" w:cs="Calibri"/>
          <w:sz w:val="22"/>
          <w:szCs w:val="20"/>
        </w:rPr>
        <w:t xml:space="preserve"> </w:t>
      </w:r>
      <w:r w:rsidR="00261F04" w:rsidRPr="00A04E07">
        <w:rPr>
          <w:rFonts w:ascii="Calibri" w:hAnsi="Calibri" w:cs="Calibri"/>
          <w:sz w:val="22"/>
          <w:szCs w:val="20"/>
        </w:rPr>
        <w:t>range of consumer needs and preferences and work comfortably with a wide spectrum of interpreting services</w:t>
      </w:r>
      <w:r w:rsidR="002B1F09" w:rsidRPr="00A04E07">
        <w:rPr>
          <w:rFonts w:ascii="Calibri" w:hAnsi="Calibri" w:cs="Calibri"/>
          <w:sz w:val="22"/>
          <w:szCs w:val="20"/>
        </w:rPr>
        <w:t xml:space="preserve"> </w:t>
      </w:r>
      <w:r w:rsidR="00261F04" w:rsidRPr="00A04E07">
        <w:rPr>
          <w:rFonts w:ascii="Calibri" w:hAnsi="Calibri" w:cs="Calibri"/>
          <w:sz w:val="22"/>
          <w:szCs w:val="20"/>
        </w:rPr>
        <w:t>which requires a high degree of linguistic, cognitive and technical skill. Interpreters must be able to convey</w:t>
      </w:r>
      <w:r w:rsidR="002B1F09" w:rsidRPr="00A04E07">
        <w:rPr>
          <w:rFonts w:ascii="Calibri" w:hAnsi="Calibri" w:cs="Calibri"/>
          <w:sz w:val="22"/>
          <w:szCs w:val="20"/>
        </w:rPr>
        <w:t xml:space="preserve"> </w:t>
      </w:r>
      <w:r w:rsidR="00261F04" w:rsidRPr="00A04E07">
        <w:rPr>
          <w:rFonts w:ascii="Calibri" w:hAnsi="Calibri" w:cs="Calibri"/>
          <w:sz w:val="22"/>
          <w:szCs w:val="20"/>
        </w:rPr>
        <w:t>accurately the register, tone, intent and content of the consumer’s message.</w:t>
      </w:r>
    </w:p>
    <w:p w14:paraId="3634F79F" w14:textId="77777777" w:rsidR="00A04E07" w:rsidRPr="00A04E07" w:rsidRDefault="00A04E07" w:rsidP="00261F04">
      <w:pPr>
        <w:pStyle w:val="aaarial18"/>
        <w:rPr>
          <w:rFonts w:ascii="Calibri" w:hAnsi="Calibri" w:cs="Calibri"/>
          <w:sz w:val="22"/>
          <w:szCs w:val="20"/>
        </w:rPr>
      </w:pPr>
    </w:p>
    <w:p w14:paraId="290C6348" w14:textId="77777777" w:rsidR="00A04E07" w:rsidRPr="00A04E07" w:rsidRDefault="00451E83" w:rsidP="00261F04">
      <w:pPr>
        <w:pStyle w:val="aaarial18"/>
        <w:rPr>
          <w:rFonts w:ascii="Calibri" w:hAnsi="Calibri" w:cs="Calibri"/>
          <w:sz w:val="22"/>
          <w:szCs w:val="20"/>
        </w:rPr>
      </w:pPr>
      <w:r w:rsidRPr="00A04E07">
        <w:rPr>
          <w:rFonts w:ascii="Calibri" w:hAnsi="Calibri" w:cs="Calibri"/>
          <w:b/>
          <w:sz w:val="22"/>
          <w:szCs w:val="20"/>
        </w:rPr>
        <w:t>Duties</w:t>
      </w:r>
      <w:r w:rsidR="007160AB" w:rsidRPr="00A04E07">
        <w:rPr>
          <w:rFonts w:ascii="Calibri" w:hAnsi="Calibri" w:cs="Calibri"/>
          <w:b/>
          <w:sz w:val="22"/>
          <w:szCs w:val="20"/>
        </w:rPr>
        <w:t xml:space="preserve"> and Responsibilities</w:t>
      </w:r>
      <w:r w:rsidRPr="00A04E07">
        <w:rPr>
          <w:rFonts w:ascii="Calibri" w:hAnsi="Calibri" w:cs="Calibri"/>
          <w:b/>
          <w:sz w:val="22"/>
          <w:szCs w:val="20"/>
        </w:rPr>
        <w:t>:</w:t>
      </w:r>
      <w:r w:rsidRPr="00A04E07">
        <w:rPr>
          <w:rFonts w:ascii="Calibri" w:hAnsi="Calibri" w:cs="Calibri"/>
          <w:sz w:val="22"/>
          <w:szCs w:val="20"/>
        </w:rPr>
        <w:t xml:space="preserve"> </w:t>
      </w:r>
    </w:p>
    <w:p w14:paraId="5B4996CC" w14:textId="77777777" w:rsidR="002B1F09" w:rsidRPr="00A04E07" w:rsidRDefault="00451E83" w:rsidP="00261F04">
      <w:pPr>
        <w:pStyle w:val="aaarial18"/>
        <w:rPr>
          <w:rFonts w:ascii="Calibri" w:hAnsi="Calibri" w:cs="Calibri"/>
          <w:sz w:val="22"/>
          <w:szCs w:val="20"/>
        </w:rPr>
      </w:pPr>
      <w:r w:rsidRPr="00A04E07">
        <w:rPr>
          <w:rFonts w:ascii="Calibri" w:hAnsi="Calibri" w:cs="Calibri"/>
          <w:sz w:val="22"/>
          <w:szCs w:val="20"/>
        </w:rPr>
        <w:t xml:space="preserve">Provide sign language accommodations for all activities (academic as well as non-academic) on </w:t>
      </w:r>
      <w:r w:rsidR="000B0F79" w:rsidRPr="00A04E07">
        <w:rPr>
          <w:rFonts w:ascii="Calibri" w:hAnsi="Calibri" w:cs="Calibri"/>
          <w:sz w:val="22"/>
          <w:szCs w:val="20"/>
        </w:rPr>
        <w:t>INSTITUTION</w:t>
      </w:r>
      <w:r w:rsidRPr="00A04E07">
        <w:rPr>
          <w:rFonts w:ascii="Calibri" w:hAnsi="Calibri" w:cs="Calibri"/>
          <w:sz w:val="22"/>
          <w:szCs w:val="20"/>
        </w:rPr>
        <w:t xml:space="preserve"> campus</w:t>
      </w:r>
      <w:r w:rsidR="007C489B" w:rsidRPr="00A04E07">
        <w:rPr>
          <w:rFonts w:ascii="Calibri" w:hAnsi="Calibri" w:cs="Calibri"/>
          <w:sz w:val="22"/>
          <w:szCs w:val="20"/>
        </w:rPr>
        <w:t xml:space="preserve">. </w:t>
      </w:r>
      <w:r w:rsidRPr="00A04E07">
        <w:rPr>
          <w:rFonts w:ascii="Calibri" w:hAnsi="Calibri" w:cs="Calibri"/>
          <w:sz w:val="22"/>
          <w:szCs w:val="20"/>
        </w:rPr>
        <w:t>Prepare for interpreting assignments by learning new terminology and course material, as needed. Participate in in-service trainings, workshops, community awareness activities, and other community services as required or assigned. Mentor interns from local and regional Interpreter Training programs</w:t>
      </w:r>
      <w:r w:rsidR="007C489B" w:rsidRPr="00A04E07">
        <w:rPr>
          <w:rFonts w:ascii="Calibri" w:hAnsi="Calibri" w:cs="Calibri"/>
          <w:sz w:val="22"/>
          <w:szCs w:val="20"/>
        </w:rPr>
        <w:t xml:space="preserve">. </w:t>
      </w:r>
      <w:r w:rsidRPr="00A04E07">
        <w:rPr>
          <w:rFonts w:ascii="Calibri" w:hAnsi="Calibri" w:cs="Calibri"/>
          <w:sz w:val="22"/>
          <w:szCs w:val="20"/>
        </w:rPr>
        <w:t>Attend staff meetings; assist in preparing needed reports for their specific area. Perform related duties as required or assigned.</w:t>
      </w:r>
    </w:p>
    <w:p w14:paraId="312B018D" w14:textId="77777777" w:rsidR="00A04E07" w:rsidRPr="00A04E07" w:rsidRDefault="00A04E07" w:rsidP="00261F04">
      <w:pPr>
        <w:pStyle w:val="aaarial18"/>
        <w:rPr>
          <w:rFonts w:ascii="Calibri" w:hAnsi="Calibri" w:cs="Calibri"/>
          <w:sz w:val="22"/>
          <w:szCs w:val="20"/>
        </w:rPr>
      </w:pPr>
    </w:p>
    <w:p w14:paraId="59E75836" w14:textId="77777777" w:rsidR="00B065D0" w:rsidRPr="00A04E07" w:rsidRDefault="00261F04" w:rsidP="00B065D0">
      <w:pPr>
        <w:pStyle w:val="Default"/>
        <w:rPr>
          <w:rFonts w:ascii="Calibri" w:hAnsi="Calibri" w:cs="Calibri"/>
          <w:b/>
          <w:sz w:val="22"/>
          <w:szCs w:val="20"/>
        </w:rPr>
      </w:pPr>
      <w:r w:rsidRPr="00A04E07">
        <w:rPr>
          <w:rFonts w:ascii="Calibri" w:hAnsi="Calibri" w:cs="Calibri"/>
          <w:b/>
          <w:sz w:val="22"/>
          <w:szCs w:val="20"/>
        </w:rPr>
        <w:t xml:space="preserve">Minimum Qualifications: </w:t>
      </w:r>
    </w:p>
    <w:p w14:paraId="1B2FEF3A" w14:textId="77777777" w:rsidR="00A61EC7" w:rsidRDefault="007160AB" w:rsidP="00B065D0">
      <w:pPr>
        <w:numPr>
          <w:ilvl w:val="0"/>
          <w:numId w:val="3"/>
        </w:numPr>
        <w:autoSpaceDE w:val="0"/>
        <w:autoSpaceDN w:val="0"/>
        <w:adjustRightInd w:val="0"/>
        <w:rPr>
          <w:rFonts w:ascii="Calibri" w:hAnsi="Calibri" w:cs="Calibri"/>
          <w:sz w:val="22"/>
        </w:rPr>
      </w:pPr>
      <w:r w:rsidRPr="00A04E07">
        <w:rPr>
          <w:rFonts w:ascii="Calibri" w:hAnsi="Calibri" w:cs="Calibri"/>
          <w:sz w:val="22"/>
        </w:rPr>
        <w:t>Bachelor’s degree with demonstrated experience and knowledge of Deaf culture within the post-secondary educational environment</w:t>
      </w:r>
      <w:r w:rsidR="00A61EC7">
        <w:rPr>
          <w:rFonts w:ascii="Calibri" w:hAnsi="Calibri" w:cs="Calibri"/>
          <w:sz w:val="22"/>
        </w:rPr>
        <w:t>.</w:t>
      </w:r>
    </w:p>
    <w:p w14:paraId="18F95538" w14:textId="77777777" w:rsidR="007160AB" w:rsidRPr="00A04E07" w:rsidRDefault="00A61EC7" w:rsidP="00B065D0">
      <w:pPr>
        <w:numPr>
          <w:ilvl w:val="0"/>
          <w:numId w:val="3"/>
        </w:numPr>
        <w:autoSpaceDE w:val="0"/>
        <w:autoSpaceDN w:val="0"/>
        <w:adjustRightInd w:val="0"/>
        <w:rPr>
          <w:rFonts w:ascii="Calibri" w:hAnsi="Calibri" w:cs="Calibri"/>
          <w:sz w:val="22"/>
        </w:rPr>
      </w:pPr>
      <w:r>
        <w:rPr>
          <w:rFonts w:ascii="Calibri" w:hAnsi="Calibri" w:cs="Calibri"/>
          <w:sz w:val="22"/>
        </w:rPr>
        <w:t xml:space="preserve">Certification from </w:t>
      </w:r>
      <w:r w:rsidR="007160AB" w:rsidRPr="00A04E07">
        <w:rPr>
          <w:rFonts w:ascii="Calibri" w:hAnsi="Calibri" w:cs="Calibri"/>
          <w:sz w:val="22"/>
        </w:rPr>
        <w:t xml:space="preserve">the Registry of </w:t>
      </w:r>
      <w:r>
        <w:rPr>
          <w:rFonts w:ascii="Calibri" w:hAnsi="Calibri" w:cs="Calibri"/>
          <w:sz w:val="22"/>
        </w:rPr>
        <w:t>Interpreters for the Deaf (RID) (or comparable state credential).</w:t>
      </w:r>
    </w:p>
    <w:p w14:paraId="30471452" w14:textId="77777777" w:rsidR="00B065D0" w:rsidRPr="00A04E07" w:rsidRDefault="00B065D0" w:rsidP="00B065D0">
      <w:pPr>
        <w:numPr>
          <w:ilvl w:val="0"/>
          <w:numId w:val="3"/>
        </w:numPr>
        <w:autoSpaceDE w:val="0"/>
        <w:autoSpaceDN w:val="0"/>
        <w:adjustRightInd w:val="0"/>
        <w:rPr>
          <w:rFonts w:ascii="Calibri" w:hAnsi="Calibri" w:cs="Calibri"/>
          <w:sz w:val="22"/>
        </w:rPr>
      </w:pPr>
      <w:r w:rsidRPr="00A04E07">
        <w:rPr>
          <w:rFonts w:ascii="Calibri" w:hAnsi="Calibri" w:cs="Calibri"/>
          <w:color w:val="000000"/>
          <w:sz w:val="22"/>
        </w:rPr>
        <w:t>Foster and maintain interpreting competence through ongoing development of knowledge and skills.</w:t>
      </w:r>
    </w:p>
    <w:p w14:paraId="31E35280" w14:textId="77777777" w:rsidR="00B065D0" w:rsidRPr="00A04E07" w:rsidRDefault="00B065D0" w:rsidP="00B065D0">
      <w:pPr>
        <w:numPr>
          <w:ilvl w:val="0"/>
          <w:numId w:val="3"/>
        </w:numPr>
        <w:autoSpaceDE w:val="0"/>
        <w:autoSpaceDN w:val="0"/>
        <w:adjustRightInd w:val="0"/>
        <w:rPr>
          <w:rFonts w:ascii="Calibri" w:hAnsi="Calibri" w:cs="Calibri"/>
          <w:sz w:val="22"/>
        </w:rPr>
      </w:pPr>
      <w:r w:rsidRPr="00A04E07">
        <w:rPr>
          <w:rFonts w:ascii="Calibri" w:hAnsi="Calibri" w:cs="Calibri"/>
          <w:color w:val="000000"/>
          <w:sz w:val="22"/>
        </w:rPr>
        <w:t xml:space="preserve">Collaborate with colleagues to foster the delivery of effective services. </w:t>
      </w:r>
    </w:p>
    <w:p w14:paraId="78E0C1A0" w14:textId="77777777" w:rsidR="00B065D0" w:rsidRPr="00A04E07" w:rsidRDefault="00B065D0" w:rsidP="00B065D0">
      <w:pPr>
        <w:numPr>
          <w:ilvl w:val="0"/>
          <w:numId w:val="3"/>
        </w:numPr>
        <w:autoSpaceDE w:val="0"/>
        <w:autoSpaceDN w:val="0"/>
        <w:adjustRightInd w:val="0"/>
        <w:rPr>
          <w:rFonts w:ascii="Calibri" w:hAnsi="Calibri" w:cs="Calibri"/>
          <w:sz w:val="22"/>
        </w:rPr>
      </w:pPr>
      <w:r w:rsidRPr="00A04E07">
        <w:rPr>
          <w:rFonts w:ascii="Calibri" w:hAnsi="Calibri" w:cs="Calibri"/>
          <w:color w:val="000000"/>
          <w:sz w:val="22"/>
        </w:rPr>
        <w:t>Stay abreast of evolving language use and trends in the profession of interpreting as well as in the American Deaf community.</w:t>
      </w:r>
    </w:p>
    <w:p w14:paraId="6171221E" w14:textId="77777777" w:rsidR="00B065D0" w:rsidRPr="00A04E07" w:rsidRDefault="00E45492" w:rsidP="00B065D0">
      <w:pPr>
        <w:numPr>
          <w:ilvl w:val="0"/>
          <w:numId w:val="3"/>
        </w:numPr>
        <w:autoSpaceDE w:val="0"/>
        <w:autoSpaceDN w:val="0"/>
        <w:adjustRightInd w:val="0"/>
        <w:rPr>
          <w:rFonts w:ascii="Calibri" w:hAnsi="Calibri" w:cs="Calibri"/>
          <w:sz w:val="22"/>
        </w:rPr>
      </w:pPr>
      <w:r w:rsidRPr="00A04E07">
        <w:rPr>
          <w:rFonts w:ascii="Calibri" w:hAnsi="Calibri" w:cs="Calibri"/>
          <w:sz w:val="22"/>
        </w:rPr>
        <w:t>Establish and maintain effective working relationships with those contacted in the course of work</w:t>
      </w:r>
      <w:r w:rsidR="001E1E3E" w:rsidRPr="00A04E07">
        <w:rPr>
          <w:rFonts w:ascii="Calibri" w:hAnsi="Calibri" w:cs="Calibri"/>
          <w:sz w:val="22"/>
        </w:rPr>
        <w:t>.</w:t>
      </w:r>
    </w:p>
    <w:p w14:paraId="4C36B0A4" w14:textId="77777777" w:rsidR="00B065D0" w:rsidRPr="00A04E07" w:rsidRDefault="00B065D0" w:rsidP="00261F04">
      <w:pPr>
        <w:numPr>
          <w:ilvl w:val="0"/>
          <w:numId w:val="3"/>
        </w:numPr>
        <w:autoSpaceDE w:val="0"/>
        <w:autoSpaceDN w:val="0"/>
        <w:adjustRightInd w:val="0"/>
        <w:rPr>
          <w:rFonts w:ascii="Calibri" w:hAnsi="Calibri" w:cs="Calibri"/>
          <w:sz w:val="22"/>
        </w:rPr>
      </w:pPr>
      <w:r w:rsidRPr="00A04E07">
        <w:rPr>
          <w:rFonts w:ascii="Calibri" w:hAnsi="Calibri" w:cs="Calibri"/>
          <w:sz w:val="22"/>
        </w:rPr>
        <w:t>Facilitate communication, both receptively and expressively, between</w:t>
      </w:r>
      <w:r w:rsidR="00E9343E">
        <w:rPr>
          <w:rFonts w:ascii="Calibri" w:hAnsi="Calibri" w:cs="Calibri"/>
          <w:sz w:val="22"/>
        </w:rPr>
        <w:t xml:space="preserve"> deaf and hearing</w:t>
      </w:r>
      <w:r w:rsidRPr="00A04E07">
        <w:rPr>
          <w:rFonts w:ascii="Calibri" w:hAnsi="Calibri" w:cs="Calibri"/>
          <w:sz w:val="22"/>
        </w:rPr>
        <w:t xml:space="preserve"> members </w:t>
      </w:r>
      <w:r w:rsidR="00451E83" w:rsidRPr="00A04E07">
        <w:rPr>
          <w:rFonts w:ascii="Calibri" w:hAnsi="Calibri" w:cs="Calibri"/>
          <w:sz w:val="22"/>
        </w:rPr>
        <w:t>of the postsecondary community</w:t>
      </w:r>
      <w:r w:rsidRPr="00A04E07">
        <w:rPr>
          <w:rFonts w:ascii="Calibri" w:hAnsi="Calibri" w:cs="Calibri"/>
          <w:sz w:val="22"/>
        </w:rPr>
        <w:t xml:space="preserve">. </w:t>
      </w:r>
    </w:p>
    <w:p w14:paraId="692351F3" w14:textId="77777777" w:rsidR="00451E83" w:rsidRPr="00A04E07" w:rsidRDefault="00E45492" w:rsidP="00261F04">
      <w:pPr>
        <w:numPr>
          <w:ilvl w:val="0"/>
          <w:numId w:val="3"/>
        </w:numPr>
        <w:autoSpaceDE w:val="0"/>
        <w:autoSpaceDN w:val="0"/>
        <w:adjustRightInd w:val="0"/>
        <w:rPr>
          <w:rFonts w:ascii="Calibri" w:hAnsi="Calibri" w:cs="Calibri"/>
          <w:sz w:val="22"/>
        </w:rPr>
      </w:pPr>
      <w:r w:rsidRPr="00A04E07">
        <w:rPr>
          <w:rFonts w:ascii="Calibri" w:hAnsi="Calibri" w:cs="Calibri"/>
          <w:sz w:val="22"/>
        </w:rPr>
        <w:t xml:space="preserve">Adhere to the Registry of Interpreters </w:t>
      </w:r>
      <w:r w:rsidR="001E1E3E" w:rsidRPr="00A04E07">
        <w:rPr>
          <w:rFonts w:ascii="Calibri" w:hAnsi="Calibri" w:cs="Calibri"/>
          <w:sz w:val="22"/>
        </w:rPr>
        <w:t>Code of Professional Conduct</w:t>
      </w:r>
    </w:p>
    <w:p w14:paraId="0B0BD755" w14:textId="77777777" w:rsidR="00451E83" w:rsidRPr="00A04E07" w:rsidRDefault="00E45492" w:rsidP="00261F04">
      <w:pPr>
        <w:numPr>
          <w:ilvl w:val="0"/>
          <w:numId w:val="3"/>
        </w:numPr>
        <w:autoSpaceDE w:val="0"/>
        <w:autoSpaceDN w:val="0"/>
        <w:adjustRightInd w:val="0"/>
        <w:rPr>
          <w:rFonts w:ascii="Calibri" w:hAnsi="Calibri" w:cs="Calibri"/>
          <w:sz w:val="22"/>
        </w:rPr>
      </w:pPr>
      <w:r w:rsidRPr="00A04E07">
        <w:rPr>
          <w:rFonts w:ascii="Calibri" w:hAnsi="Calibri" w:cs="Calibri"/>
          <w:sz w:val="22"/>
        </w:rPr>
        <w:t>Assess individual situations to determine the needs of each</w:t>
      </w:r>
      <w:r w:rsidR="00E9343E">
        <w:rPr>
          <w:rFonts w:ascii="Calibri" w:hAnsi="Calibri" w:cs="Calibri"/>
          <w:sz w:val="22"/>
        </w:rPr>
        <w:t xml:space="preserve"> deaf</w:t>
      </w:r>
      <w:r w:rsidRPr="00A04E07">
        <w:rPr>
          <w:rFonts w:ascii="Calibri" w:hAnsi="Calibri" w:cs="Calibri"/>
          <w:sz w:val="22"/>
        </w:rPr>
        <w:t xml:space="preserve"> </w:t>
      </w:r>
      <w:r w:rsidR="001E1E3E" w:rsidRPr="00A04E07">
        <w:rPr>
          <w:rFonts w:ascii="Calibri" w:hAnsi="Calibri" w:cs="Calibri"/>
          <w:sz w:val="22"/>
        </w:rPr>
        <w:t>studen</w:t>
      </w:r>
      <w:r w:rsidR="00E9343E">
        <w:rPr>
          <w:rFonts w:ascii="Calibri" w:hAnsi="Calibri" w:cs="Calibri"/>
          <w:sz w:val="22"/>
        </w:rPr>
        <w:t xml:space="preserve">t </w:t>
      </w:r>
      <w:r w:rsidR="001E1E3E" w:rsidRPr="00A04E07">
        <w:rPr>
          <w:rFonts w:ascii="Calibri" w:hAnsi="Calibri" w:cs="Calibri"/>
          <w:sz w:val="22"/>
        </w:rPr>
        <w:t>related to</w:t>
      </w:r>
      <w:r w:rsidR="00451E83" w:rsidRPr="00A04E07">
        <w:rPr>
          <w:rFonts w:ascii="Calibri" w:hAnsi="Calibri" w:cs="Calibri"/>
          <w:sz w:val="22"/>
        </w:rPr>
        <w:t xml:space="preserve"> language preferences.</w:t>
      </w:r>
    </w:p>
    <w:p w14:paraId="60509B9D" w14:textId="77777777" w:rsidR="00E35BA6" w:rsidRDefault="00E35BA6" w:rsidP="007160AB">
      <w:pPr>
        <w:pStyle w:val="aaarial18"/>
        <w:rPr>
          <w:rFonts w:ascii="Calibri" w:hAnsi="Calibri" w:cs="Calibri"/>
          <w:b/>
          <w:sz w:val="22"/>
          <w:szCs w:val="20"/>
        </w:rPr>
      </w:pPr>
    </w:p>
    <w:p w14:paraId="0F6EB7AC" w14:textId="77777777" w:rsidR="007160AB" w:rsidRPr="00A04E07" w:rsidRDefault="007160AB" w:rsidP="007160AB">
      <w:pPr>
        <w:pStyle w:val="aaarial18"/>
        <w:rPr>
          <w:rFonts w:ascii="Calibri" w:hAnsi="Calibri" w:cs="Calibri"/>
          <w:sz w:val="22"/>
          <w:szCs w:val="20"/>
        </w:rPr>
      </w:pPr>
      <w:r w:rsidRPr="00A04E07">
        <w:rPr>
          <w:rFonts w:ascii="Calibri" w:hAnsi="Calibri" w:cs="Calibri"/>
          <w:b/>
          <w:sz w:val="22"/>
          <w:szCs w:val="20"/>
        </w:rPr>
        <w:t xml:space="preserve">Salary: </w:t>
      </w:r>
      <w:r w:rsidRPr="00A04E07">
        <w:rPr>
          <w:rFonts w:ascii="Calibri" w:hAnsi="Calibri" w:cs="Calibri"/>
          <w:sz w:val="22"/>
          <w:szCs w:val="20"/>
        </w:rPr>
        <w:t xml:space="preserve"> $__________ - $__________</w:t>
      </w:r>
      <w:r w:rsidR="007C489B" w:rsidRPr="00A04E07">
        <w:rPr>
          <w:rFonts w:ascii="Calibri" w:hAnsi="Calibri" w:cs="Calibri"/>
          <w:sz w:val="22"/>
          <w:szCs w:val="20"/>
        </w:rPr>
        <w:t xml:space="preserve">. </w:t>
      </w:r>
      <w:r w:rsidRPr="00A04E07">
        <w:rPr>
          <w:rFonts w:ascii="Calibri" w:hAnsi="Calibri" w:cs="Calibri"/>
          <w:sz w:val="22"/>
          <w:szCs w:val="20"/>
        </w:rPr>
        <w:t>Full benefits package.</w:t>
      </w:r>
      <w:r w:rsidR="00A61EC7">
        <w:rPr>
          <w:rFonts w:ascii="Calibri" w:hAnsi="Calibri" w:cs="Calibri"/>
          <w:sz w:val="22"/>
          <w:szCs w:val="20"/>
        </w:rPr>
        <w:t xml:space="preserve"> </w:t>
      </w:r>
      <w:r w:rsidR="00A61EC7" w:rsidRPr="00E35BA6">
        <w:rPr>
          <w:rFonts w:ascii="Calibri" w:hAnsi="Calibri" w:cs="Calibri"/>
          <w:b/>
          <w:i/>
          <w:color w:val="3333FF"/>
          <w:sz w:val="22"/>
          <w:szCs w:val="20"/>
        </w:rPr>
        <w:t>[add your information here]</w:t>
      </w:r>
    </w:p>
    <w:p w14:paraId="2588E899" w14:textId="77777777" w:rsidR="007160AB" w:rsidRPr="00A04E07" w:rsidRDefault="007160AB" w:rsidP="00451E83">
      <w:pPr>
        <w:autoSpaceDE w:val="0"/>
        <w:autoSpaceDN w:val="0"/>
        <w:adjustRightInd w:val="0"/>
        <w:rPr>
          <w:rFonts w:ascii="Calibri" w:hAnsi="Calibri" w:cs="Calibri"/>
          <w:sz w:val="22"/>
        </w:rPr>
      </w:pPr>
    </w:p>
    <w:p w14:paraId="10500862" w14:textId="77777777" w:rsidR="007160AB" w:rsidRPr="00A04E07" w:rsidRDefault="007160AB" w:rsidP="007160AB">
      <w:pPr>
        <w:pStyle w:val="aaarial18"/>
        <w:rPr>
          <w:rFonts w:ascii="Calibri" w:hAnsi="Calibri" w:cs="Calibri"/>
          <w:sz w:val="22"/>
          <w:szCs w:val="20"/>
        </w:rPr>
      </w:pPr>
      <w:r w:rsidRPr="00A04E07">
        <w:rPr>
          <w:rFonts w:ascii="Calibri" w:hAnsi="Calibri" w:cs="Calibri"/>
          <w:sz w:val="22"/>
          <w:szCs w:val="20"/>
        </w:rPr>
        <w:t>Send a cover letter, resume, and names/contact information for at least 3 professional references to INSTITITION.</w:t>
      </w:r>
    </w:p>
    <w:p w14:paraId="695E4010" w14:textId="77777777" w:rsidR="00430F60" w:rsidRPr="00C36CAA" w:rsidRDefault="007160AB" w:rsidP="00430F60">
      <w:pPr>
        <w:pStyle w:val="aaarial18"/>
        <w:jc w:val="center"/>
        <w:rPr>
          <w:rFonts w:ascii="Calibri" w:hAnsi="Calibri" w:cs="Calibri"/>
          <w:b/>
          <w:sz w:val="22"/>
          <w:szCs w:val="22"/>
        </w:rPr>
      </w:pPr>
      <w:r w:rsidRPr="00A04E07">
        <w:rPr>
          <w:rFonts w:ascii="Calibri" w:hAnsi="Calibri" w:cs="Calibri"/>
          <w:b/>
          <w:sz w:val="21"/>
          <w:szCs w:val="20"/>
        </w:rPr>
        <w:br w:type="page"/>
      </w:r>
      <w:r w:rsidR="00430F60">
        <w:rPr>
          <w:rFonts w:ascii="Calibri" w:hAnsi="Calibri" w:cs="Calibri"/>
          <w:b/>
          <w:sz w:val="22"/>
          <w:szCs w:val="22"/>
        </w:rPr>
        <w:lastRenderedPageBreak/>
        <w:t>A</w:t>
      </w:r>
      <w:r w:rsidR="00430F60" w:rsidRPr="00C36CAA">
        <w:rPr>
          <w:rFonts w:ascii="Calibri" w:hAnsi="Calibri" w:cs="Calibri"/>
          <w:b/>
          <w:sz w:val="22"/>
          <w:szCs w:val="22"/>
        </w:rPr>
        <w:t xml:space="preserve">DDENDUM </w:t>
      </w:r>
      <w:r w:rsidR="00430F60">
        <w:rPr>
          <w:rFonts w:ascii="Calibri" w:hAnsi="Calibri" w:cs="Calibri"/>
          <w:b/>
          <w:sz w:val="22"/>
          <w:szCs w:val="22"/>
        </w:rPr>
        <w:t>G</w:t>
      </w:r>
    </w:p>
    <w:p w14:paraId="5FCC82F2" w14:textId="77777777" w:rsidR="00430F60" w:rsidRPr="008A14EC" w:rsidRDefault="00430F60" w:rsidP="00430F60">
      <w:pPr>
        <w:pStyle w:val="aaarial18"/>
        <w:jc w:val="center"/>
        <w:rPr>
          <w:rFonts w:ascii="Calibri" w:hAnsi="Calibri" w:cs="Calibri"/>
          <w:sz w:val="22"/>
          <w:szCs w:val="22"/>
        </w:rPr>
      </w:pPr>
      <w:r w:rsidRPr="008A14EC">
        <w:rPr>
          <w:rFonts w:ascii="Calibri" w:hAnsi="Calibri" w:cs="Calibri"/>
          <w:sz w:val="22"/>
          <w:szCs w:val="22"/>
        </w:rPr>
        <w:t>Screening Interpreters</w:t>
      </w:r>
    </w:p>
    <w:p w14:paraId="43C875A6" w14:textId="77777777" w:rsidR="00430F60" w:rsidRPr="008A14EC" w:rsidRDefault="00430F60" w:rsidP="00430F60">
      <w:pPr>
        <w:pStyle w:val="aaarial18"/>
        <w:rPr>
          <w:rFonts w:ascii="Calibri" w:hAnsi="Calibri" w:cs="Calibri"/>
          <w:sz w:val="22"/>
          <w:szCs w:val="22"/>
        </w:rPr>
      </w:pPr>
    </w:p>
    <w:p w14:paraId="7C56452E" w14:textId="77777777" w:rsidR="00430F60" w:rsidRDefault="00430F60" w:rsidP="00430F60">
      <w:pPr>
        <w:pStyle w:val="aaarial18"/>
        <w:rPr>
          <w:rFonts w:ascii="Calibri" w:hAnsi="Calibri" w:cs="Calibri"/>
          <w:sz w:val="22"/>
          <w:szCs w:val="22"/>
        </w:rPr>
      </w:pPr>
    </w:p>
    <w:p w14:paraId="14A8FAC9" w14:textId="77777777" w:rsidR="00430F60" w:rsidRDefault="00430F60" w:rsidP="00430F60">
      <w:pPr>
        <w:pStyle w:val="aaarial18"/>
        <w:rPr>
          <w:rFonts w:ascii="Calibri" w:hAnsi="Calibri" w:cs="Calibri"/>
          <w:sz w:val="22"/>
          <w:szCs w:val="22"/>
        </w:rPr>
      </w:pPr>
      <w:r w:rsidRPr="008A14EC">
        <w:rPr>
          <w:rFonts w:ascii="Calibri" w:hAnsi="Calibri" w:cs="Calibri"/>
          <w:sz w:val="22"/>
          <w:szCs w:val="22"/>
        </w:rPr>
        <w:t>When screening Interpreter</w:t>
      </w:r>
      <w:r w:rsidR="001B4882">
        <w:rPr>
          <w:rFonts w:ascii="Calibri" w:hAnsi="Calibri" w:cs="Calibri"/>
          <w:sz w:val="22"/>
          <w:szCs w:val="22"/>
        </w:rPr>
        <w:t xml:space="preserve"> applicant</w:t>
      </w:r>
      <w:r w:rsidRPr="008A14EC">
        <w:rPr>
          <w:rFonts w:ascii="Calibri" w:hAnsi="Calibri" w:cs="Calibri"/>
          <w:sz w:val="22"/>
          <w:szCs w:val="22"/>
        </w:rPr>
        <w:t>s for hire, it is important to assess both their receptive (ASL to English) and expressive (English to ASL) skills</w:t>
      </w:r>
      <w:r>
        <w:rPr>
          <w:rFonts w:ascii="Calibri" w:hAnsi="Calibri" w:cs="Calibri"/>
          <w:sz w:val="22"/>
          <w:szCs w:val="22"/>
        </w:rPr>
        <w:t xml:space="preserve">. Because assessing the skills of a potential staff member can be difficult for someone without experience in this area, the staff in Disability Services may choose to develop a strategy that involves reviewing credentials as well as collaborating with skilled professionals who may include in-house staff or external consultants. These consultants may be present at the interview or participate via remote technology. </w:t>
      </w:r>
    </w:p>
    <w:p w14:paraId="31A9BB46" w14:textId="77777777" w:rsidR="00430F60" w:rsidRDefault="00430F60" w:rsidP="00430F60">
      <w:pPr>
        <w:pStyle w:val="aaarial18"/>
        <w:rPr>
          <w:rFonts w:ascii="Calibri" w:hAnsi="Calibri" w:cs="Calibri"/>
          <w:sz w:val="22"/>
          <w:szCs w:val="22"/>
        </w:rPr>
      </w:pPr>
    </w:p>
    <w:p w14:paraId="5782467E" w14:textId="77777777" w:rsidR="00D325D1" w:rsidRDefault="00D325D1" w:rsidP="00430F60">
      <w:pPr>
        <w:pStyle w:val="aaarial18"/>
        <w:rPr>
          <w:rFonts w:ascii="Calibri" w:hAnsi="Calibri" w:cs="Calibri"/>
          <w:b/>
          <w:sz w:val="22"/>
          <w:szCs w:val="22"/>
        </w:rPr>
      </w:pPr>
    </w:p>
    <w:p w14:paraId="3BD7365A" w14:textId="77777777" w:rsidR="00430F60" w:rsidRPr="001B4882" w:rsidRDefault="00430F60" w:rsidP="00430F60">
      <w:pPr>
        <w:pStyle w:val="aaarial18"/>
        <w:rPr>
          <w:rFonts w:ascii="Calibri" w:hAnsi="Calibri" w:cs="Calibri"/>
          <w:b/>
          <w:sz w:val="22"/>
          <w:szCs w:val="22"/>
        </w:rPr>
      </w:pPr>
      <w:r w:rsidRPr="001B4882">
        <w:rPr>
          <w:rFonts w:ascii="Calibri" w:hAnsi="Calibri" w:cs="Calibri"/>
          <w:b/>
          <w:sz w:val="22"/>
          <w:szCs w:val="22"/>
        </w:rPr>
        <w:t>National or State Certification</w:t>
      </w:r>
    </w:p>
    <w:p w14:paraId="4A4CE7B9" w14:textId="77777777" w:rsidR="00D325D1" w:rsidRDefault="00D325D1" w:rsidP="00430F60">
      <w:pPr>
        <w:pStyle w:val="aaarial18"/>
        <w:rPr>
          <w:rFonts w:ascii="Calibri" w:hAnsi="Calibri" w:cs="Calibri"/>
          <w:sz w:val="22"/>
          <w:szCs w:val="22"/>
        </w:rPr>
      </w:pPr>
    </w:p>
    <w:p w14:paraId="2CEE3EEF" w14:textId="78B4B27A" w:rsidR="00520A3E" w:rsidRPr="00520A3E" w:rsidRDefault="00D325D1" w:rsidP="00520A3E">
      <w:pPr>
        <w:pStyle w:val="aaarial18"/>
        <w:rPr>
          <w:rFonts w:ascii="Calibri" w:hAnsi="Calibri" w:cs="Calibri"/>
          <w:sz w:val="22"/>
          <w:szCs w:val="22"/>
        </w:rPr>
      </w:pPr>
      <w:r>
        <w:rPr>
          <w:rFonts w:ascii="Calibri" w:hAnsi="Calibri" w:cs="Calibri"/>
          <w:sz w:val="22"/>
          <w:szCs w:val="22"/>
        </w:rPr>
        <w:t xml:space="preserve">Although some </w:t>
      </w:r>
      <w:r w:rsidRPr="00430F60">
        <w:rPr>
          <w:rFonts w:ascii="Calibri" w:hAnsi="Calibri" w:cs="Calibri"/>
          <w:sz w:val="22"/>
          <w:szCs w:val="22"/>
        </w:rPr>
        <w:t xml:space="preserve">states may have their own interpreter </w:t>
      </w:r>
      <w:r>
        <w:rPr>
          <w:rFonts w:ascii="Calibri" w:hAnsi="Calibri" w:cs="Calibri"/>
          <w:sz w:val="22"/>
          <w:szCs w:val="22"/>
        </w:rPr>
        <w:t>licensure/certification process, t</w:t>
      </w:r>
      <w:r w:rsidR="00430F60" w:rsidRPr="001B4882">
        <w:rPr>
          <w:rFonts w:ascii="Calibri" w:hAnsi="Calibri" w:cs="Calibri"/>
          <w:sz w:val="22"/>
          <w:szCs w:val="22"/>
        </w:rPr>
        <w:t xml:space="preserve">he Registry of Interpreters for the Deaf (RID) along with the National Association of the Deaf (NAD) have developed an interpreter certification process that includes both a </w:t>
      </w:r>
      <w:r w:rsidR="00430F60" w:rsidRPr="001B4882">
        <w:rPr>
          <w:rFonts w:ascii="Calibri" w:hAnsi="Calibri" w:cs="Calibri"/>
          <w:i/>
          <w:sz w:val="22"/>
          <w:szCs w:val="22"/>
        </w:rPr>
        <w:t>written assessment</w:t>
      </w:r>
      <w:r w:rsidR="00430F60" w:rsidRPr="001B4882">
        <w:rPr>
          <w:rFonts w:ascii="Calibri" w:hAnsi="Calibri" w:cs="Calibri"/>
          <w:sz w:val="22"/>
          <w:szCs w:val="22"/>
        </w:rPr>
        <w:t xml:space="preserve"> that measures knowledge on areas such as </w:t>
      </w:r>
      <w:proofErr w:type="gramStart"/>
      <w:r w:rsidR="00430F60" w:rsidRPr="00520A3E">
        <w:rPr>
          <w:rFonts w:ascii="Calibri" w:hAnsi="Calibri" w:cs="Calibri"/>
          <w:sz w:val="22"/>
          <w:szCs w:val="22"/>
        </w:rPr>
        <w:t>linguistics ,</w:t>
      </w:r>
      <w:proofErr w:type="gramEnd"/>
      <w:r w:rsidR="00430F60" w:rsidRPr="00520A3E">
        <w:rPr>
          <w:rFonts w:ascii="Calibri" w:hAnsi="Calibri" w:cs="Calibri"/>
          <w:sz w:val="22"/>
          <w:szCs w:val="22"/>
        </w:rPr>
        <w:t xml:space="preserve"> ethics, and influence</w:t>
      </w:r>
      <w:r w:rsidR="00520A3E" w:rsidRPr="00520A3E">
        <w:rPr>
          <w:rFonts w:ascii="Calibri" w:hAnsi="Calibri" w:cs="Calibri"/>
          <w:sz w:val="22"/>
          <w:szCs w:val="22"/>
        </w:rPr>
        <w:t xml:space="preserve">s on the interpreting process, </w:t>
      </w:r>
      <w:r w:rsidR="00430F60" w:rsidRPr="00520A3E">
        <w:rPr>
          <w:rFonts w:ascii="Calibri" w:hAnsi="Calibri" w:cs="Calibri"/>
          <w:sz w:val="22"/>
          <w:szCs w:val="22"/>
        </w:rPr>
        <w:t xml:space="preserve">and a </w:t>
      </w:r>
      <w:r w:rsidR="00430F60" w:rsidRPr="00520A3E">
        <w:rPr>
          <w:rFonts w:ascii="Calibri" w:hAnsi="Calibri" w:cs="Calibri"/>
          <w:i/>
          <w:sz w:val="22"/>
          <w:szCs w:val="22"/>
        </w:rPr>
        <w:t>performance assessment</w:t>
      </w:r>
      <w:r w:rsidR="00430F60" w:rsidRPr="00520A3E">
        <w:rPr>
          <w:rFonts w:ascii="Calibri" w:hAnsi="Calibri" w:cs="Calibri"/>
          <w:sz w:val="22"/>
          <w:szCs w:val="22"/>
        </w:rPr>
        <w:t xml:space="preserve"> which rates interpreting skills and ethical decision making skills. An explanation of the various types of certification is available online at</w:t>
      </w:r>
      <w:r w:rsidR="00520A3E">
        <w:rPr>
          <w:rFonts w:ascii="Calibri" w:hAnsi="Calibri" w:cs="Calibri"/>
          <w:sz w:val="22"/>
          <w:szCs w:val="22"/>
        </w:rPr>
        <w:t xml:space="preserve"> </w:t>
      </w:r>
      <w:hyperlink r:id="rId8" w:history="1">
        <w:r w:rsidR="00520A3E" w:rsidRPr="00520A3E">
          <w:rPr>
            <w:rStyle w:val="Hyperlink"/>
            <w:rFonts w:ascii="Calibri" w:hAnsi="Calibri"/>
            <w:sz w:val="22"/>
            <w:szCs w:val="22"/>
          </w:rPr>
          <w:t>http://www.rid.org/rid-certification-overview/</w:t>
        </w:r>
      </w:hyperlink>
      <w:r w:rsidR="00520A3E">
        <w:rPr>
          <w:rFonts w:ascii="Calibri" w:hAnsi="Calibri"/>
          <w:sz w:val="22"/>
          <w:szCs w:val="22"/>
        </w:rPr>
        <w:t>.</w:t>
      </w:r>
      <w:r w:rsidR="00520A3E" w:rsidRPr="00520A3E">
        <w:rPr>
          <w:rStyle w:val="apple-converted-space"/>
          <w:rFonts w:ascii="Calibri" w:hAnsi="Calibri"/>
          <w:sz w:val="22"/>
          <w:szCs w:val="22"/>
        </w:rPr>
        <w:t> </w:t>
      </w:r>
    </w:p>
    <w:p w14:paraId="699448A4" w14:textId="4AF1164A" w:rsidR="00520A3E" w:rsidRPr="00520A3E" w:rsidRDefault="00520A3E" w:rsidP="00430F60">
      <w:pPr>
        <w:pStyle w:val="aaarial18"/>
        <w:rPr>
          <w:rFonts w:ascii="Calibri" w:hAnsi="Calibri" w:cs="Calibri"/>
          <w:sz w:val="22"/>
          <w:szCs w:val="22"/>
        </w:rPr>
      </w:pPr>
      <w:r w:rsidRPr="00520A3E">
        <w:rPr>
          <w:rFonts w:ascii="Calibri" w:hAnsi="Calibri" w:cs="Calibri"/>
          <w:sz w:val="22"/>
          <w:szCs w:val="22"/>
        </w:rPr>
        <w:t xml:space="preserve"> </w:t>
      </w:r>
    </w:p>
    <w:p w14:paraId="72F7F622" w14:textId="77777777" w:rsidR="00430F60" w:rsidRPr="00520A3E" w:rsidRDefault="00430F60" w:rsidP="00430F60">
      <w:pPr>
        <w:pStyle w:val="aaarial18"/>
        <w:rPr>
          <w:rFonts w:ascii="Calibri" w:hAnsi="Calibri" w:cs="Calibri"/>
          <w:sz w:val="22"/>
          <w:szCs w:val="22"/>
        </w:rPr>
      </w:pPr>
    </w:p>
    <w:p w14:paraId="2DAA779B" w14:textId="472FDC6B" w:rsidR="00430F60" w:rsidRPr="00520A3E" w:rsidRDefault="00430F60" w:rsidP="00430F60">
      <w:pPr>
        <w:pStyle w:val="aaarial18"/>
        <w:rPr>
          <w:rFonts w:ascii="Calibri" w:hAnsi="Calibri" w:cs="Calibri"/>
          <w:sz w:val="22"/>
          <w:szCs w:val="22"/>
        </w:rPr>
      </w:pPr>
      <w:r w:rsidRPr="00520A3E">
        <w:rPr>
          <w:rFonts w:ascii="Calibri" w:hAnsi="Calibri" w:cs="Calibri"/>
          <w:sz w:val="22"/>
          <w:szCs w:val="22"/>
        </w:rPr>
        <w:t xml:space="preserve">Interpreter applicants who have worked in K-12 educational settings may have certification through the Educational Interpreter Performance Assessment (EIPA). Although there are differences in how an interpreter might provide services to children versus adults, the rating system may be helpful in determining whether or not the interpreter applicant might be appropriate for a position at INSTITUTION.  Additional information about the EIPA can be found at </w:t>
      </w:r>
      <w:hyperlink r:id="rId9" w:history="1">
        <w:r w:rsidRPr="00520A3E">
          <w:rPr>
            <w:rStyle w:val="Hyperlink"/>
            <w:rFonts w:ascii="Calibri" w:hAnsi="Calibri" w:cs="Calibri"/>
            <w:sz w:val="22"/>
            <w:szCs w:val="22"/>
          </w:rPr>
          <w:t>http://www.classroominterpreting.org/EIPA/performance/rating.asp</w:t>
        </w:r>
      </w:hyperlink>
      <w:r w:rsidR="00520A3E">
        <w:rPr>
          <w:rStyle w:val="Hyperlink"/>
          <w:rFonts w:ascii="Calibri" w:hAnsi="Calibri" w:cs="Calibri"/>
          <w:sz w:val="22"/>
          <w:szCs w:val="22"/>
        </w:rPr>
        <w:t>.</w:t>
      </w:r>
    </w:p>
    <w:p w14:paraId="7FBB3585" w14:textId="77777777" w:rsidR="00430F60" w:rsidRPr="00430F60" w:rsidRDefault="00430F60" w:rsidP="00430F60">
      <w:pPr>
        <w:pStyle w:val="aaarial18"/>
        <w:rPr>
          <w:rFonts w:ascii="Calibri" w:hAnsi="Calibri" w:cs="Calibri"/>
          <w:sz w:val="22"/>
          <w:szCs w:val="22"/>
        </w:rPr>
      </w:pPr>
    </w:p>
    <w:p w14:paraId="4C0122B5" w14:textId="77777777" w:rsidR="00430F60" w:rsidRDefault="00430F60" w:rsidP="00430F60">
      <w:pPr>
        <w:pStyle w:val="aaarial18"/>
        <w:rPr>
          <w:rFonts w:ascii="Calibri" w:hAnsi="Calibri" w:cs="Calibri"/>
          <w:b/>
          <w:sz w:val="22"/>
          <w:szCs w:val="22"/>
        </w:rPr>
      </w:pPr>
    </w:p>
    <w:p w14:paraId="629D491A" w14:textId="77777777" w:rsidR="00430F60" w:rsidRPr="00710C68" w:rsidRDefault="00430F60" w:rsidP="00430F60">
      <w:pPr>
        <w:pStyle w:val="aaarial18"/>
        <w:rPr>
          <w:rFonts w:ascii="Calibri" w:hAnsi="Calibri" w:cs="Calibri"/>
          <w:b/>
          <w:sz w:val="22"/>
          <w:szCs w:val="22"/>
        </w:rPr>
      </w:pPr>
      <w:r w:rsidRPr="00710C68">
        <w:rPr>
          <w:rFonts w:ascii="Calibri" w:hAnsi="Calibri" w:cs="Calibri"/>
          <w:b/>
          <w:sz w:val="22"/>
          <w:szCs w:val="22"/>
        </w:rPr>
        <w:t>Quality Assurance Screening</w:t>
      </w:r>
      <w:r>
        <w:rPr>
          <w:rFonts w:ascii="Calibri" w:hAnsi="Calibri" w:cs="Calibri"/>
          <w:b/>
          <w:sz w:val="22"/>
          <w:szCs w:val="22"/>
        </w:rPr>
        <w:t xml:space="preserve"> (QAS)</w:t>
      </w:r>
    </w:p>
    <w:p w14:paraId="470A51FF" w14:textId="77777777" w:rsidR="00D325D1" w:rsidRDefault="00D325D1" w:rsidP="00430F60">
      <w:pPr>
        <w:pStyle w:val="aaarial18"/>
        <w:rPr>
          <w:rFonts w:ascii="Calibri" w:hAnsi="Calibri" w:cs="Calibri"/>
          <w:color w:val="000000"/>
          <w:sz w:val="22"/>
          <w:szCs w:val="22"/>
        </w:rPr>
      </w:pPr>
    </w:p>
    <w:p w14:paraId="71F87E86" w14:textId="23B0AE3B" w:rsidR="00430F60" w:rsidRPr="00430F60" w:rsidRDefault="00430F60" w:rsidP="00430F60">
      <w:pPr>
        <w:pStyle w:val="aaarial18"/>
        <w:rPr>
          <w:rFonts w:ascii="Calibri" w:hAnsi="Calibri" w:cs="Calibri"/>
          <w:color w:val="000000"/>
          <w:sz w:val="22"/>
          <w:szCs w:val="22"/>
        </w:rPr>
      </w:pPr>
      <w:r w:rsidRPr="00430F60">
        <w:rPr>
          <w:rFonts w:ascii="Calibri" w:hAnsi="Calibri" w:cs="Calibri"/>
          <w:color w:val="000000"/>
          <w:sz w:val="22"/>
          <w:szCs w:val="22"/>
        </w:rPr>
        <w:t xml:space="preserve">While not all states require a quality assurance screening, many do. The quality assurance screening checks an interpreter’s ability to adhere to specific ethical codes relevant to the kinds of jobs one would expect to hold as a certified interpreter. These ethical standards include displaying appropriate behavior, maintaining a professional appearance and understanding cultural and ethnic sensitivities. Additional information about state requirements is posted online at </w:t>
      </w:r>
      <w:hyperlink r:id="rId10" w:history="1">
        <w:r w:rsidR="00271D5C" w:rsidRPr="003B50A5">
          <w:rPr>
            <w:rStyle w:val="Hyperlink"/>
            <w:rFonts w:ascii="Calibri" w:hAnsi="Calibri"/>
            <w:sz w:val="22"/>
            <w:szCs w:val="22"/>
          </w:rPr>
          <w:t>http://www.rid.org/advocacy-overview/state-information-and-advocacy/</w:t>
        </w:r>
      </w:hyperlink>
      <w:r w:rsidR="00271D5C">
        <w:rPr>
          <w:rFonts w:ascii="Calibri" w:hAnsi="Calibri"/>
          <w:sz w:val="22"/>
          <w:szCs w:val="22"/>
        </w:rPr>
        <w:t xml:space="preserve"> </w:t>
      </w:r>
      <w:r w:rsidRPr="00271D5C">
        <w:rPr>
          <w:rFonts w:ascii="Calibri" w:hAnsi="Calibri"/>
          <w:sz w:val="22"/>
          <w:szCs w:val="22"/>
        </w:rPr>
        <w:t xml:space="preserve">. </w:t>
      </w:r>
      <w:r>
        <w:rPr>
          <w:color w:val="000000"/>
        </w:rPr>
        <w:br/>
      </w:r>
    </w:p>
    <w:p w14:paraId="651AC12E" w14:textId="77777777" w:rsidR="00430F60" w:rsidRPr="00430F60" w:rsidRDefault="00430F60" w:rsidP="00430F60">
      <w:pPr>
        <w:pStyle w:val="aaarial18"/>
        <w:rPr>
          <w:rFonts w:ascii="Calibri" w:hAnsi="Calibri" w:cs="Calibri"/>
          <w:color w:val="000000"/>
          <w:sz w:val="22"/>
          <w:szCs w:val="22"/>
        </w:rPr>
      </w:pPr>
    </w:p>
    <w:p w14:paraId="4E71EE22" w14:textId="77777777" w:rsidR="00430F60" w:rsidRPr="00430F60" w:rsidRDefault="00430F60" w:rsidP="00430F60">
      <w:pPr>
        <w:pStyle w:val="aaarial18"/>
        <w:rPr>
          <w:rFonts w:ascii="Calibri" w:hAnsi="Calibri" w:cs="Calibri"/>
          <w:b/>
          <w:color w:val="000000"/>
          <w:sz w:val="22"/>
          <w:szCs w:val="22"/>
        </w:rPr>
      </w:pPr>
      <w:r w:rsidRPr="00430F60">
        <w:rPr>
          <w:rFonts w:ascii="Calibri" w:hAnsi="Calibri" w:cs="Calibri"/>
          <w:b/>
          <w:color w:val="000000"/>
          <w:sz w:val="22"/>
          <w:szCs w:val="22"/>
        </w:rPr>
        <w:t>Skills Assessment</w:t>
      </w:r>
    </w:p>
    <w:p w14:paraId="03C961D3" w14:textId="77777777" w:rsidR="00D325D1" w:rsidRDefault="00D325D1" w:rsidP="00430F60">
      <w:pPr>
        <w:pStyle w:val="aaarial18"/>
        <w:rPr>
          <w:rFonts w:ascii="Calibri" w:hAnsi="Calibri" w:cs="Calibri"/>
          <w:color w:val="000000"/>
          <w:sz w:val="22"/>
          <w:szCs w:val="22"/>
        </w:rPr>
      </w:pPr>
    </w:p>
    <w:p w14:paraId="5FBA9C77" w14:textId="77777777" w:rsidR="00430F60" w:rsidRPr="00430F60" w:rsidRDefault="00430F60" w:rsidP="00430F60">
      <w:pPr>
        <w:pStyle w:val="aaarial18"/>
        <w:rPr>
          <w:rFonts w:ascii="Calibri" w:hAnsi="Calibri" w:cs="Calibri"/>
          <w:sz w:val="22"/>
          <w:szCs w:val="22"/>
        </w:rPr>
      </w:pPr>
      <w:r w:rsidRPr="00430F60">
        <w:rPr>
          <w:rFonts w:ascii="Calibri" w:hAnsi="Calibri" w:cs="Calibri"/>
          <w:color w:val="000000"/>
          <w:sz w:val="22"/>
          <w:szCs w:val="22"/>
        </w:rPr>
        <w:t xml:space="preserve">Reviewing an applicant’s credentials can be an effective way of screening a large pool of applicants. However, certification (or a </w:t>
      </w:r>
      <w:r w:rsidR="001B4882">
        <w:rPr>
          <w:rFonts w:ascii="Calibri" w:hAnsi="Calibri" w:cs="Calibri"/>
          <w:color w:val="000000"/>
          <w:sz w:val="22"/>
          <w:szCs w:val="22"/>
        </w:rPr>
        <w:t xml:space="preserve">quality assurance </w:t>
      </w:r>
      <w:r w:rsidRPr="00430F60">
        <w:rPr>
          <w:rFonts w:ascii="Calibri" w:hAnsi="Calibri" w:cs="Calibri"/>
          <w:color w:val="000000"/>
          <w:sz w:val="22"/>
          <w:szCs w:val="22"/>
        </w:rPr>
        <w:t xml:space="preserve">screening) is a starting point for determining whether or not the applicant might be considered for employment. The interview may include an assessment of skills. </w:t>
      </w:r>
      <w:r w:rsidRPr="00430F60">
        <w:rPr>
          <w:rFonts w:ascii="Calibri" w:hAnsi="Calibri" w:cs="Calibri"/>
          <w:color w:val="000000"/>
          <w:sz w:val="22"/>
          <w:szCs w:val="22"/>
        </w:rPr>
        <w:br/>
      </w:r>
    </w:p>
    <w:p w14:paraId="15115FA5" w14:textId="77777777" w:rsidR="00D325D1" w:rsidRDefault="00D325D1" w:rsidP="00430F60">
      <w:pPr>
        <w:pStyle w:val="aaarial18"/>
        <w:rPr>
          <w:rFonts w:ascii="Calibri" w:hAnsi="Calibri" w:cs="Calibri"/>
          <w:sz w:val="22"/>
          <w:szCs w:val="22"/>
          <w:u w:val="single"/>
        </w:rPr>
      </w:pPr>
    </w:p>
    <w:p w14:paraId="568EEB52" w14:textId="77777777" w:rsidR="00430F60" w:rsidRPr="00AD5E98" w:rsidRDefault="00430F60" w:rsidP="00430F60">
      <w:pPr>
        <w:pStyle w:val="aaarial18"/>
        <w:rPr>
          <w:rFonts w:ascii="Calibri" w:hAnsi="Calibri" w:cs="Calibri"/>
          <w:sz w:val="22"/>
          <w:szCs w:val="22"/>
          <w:u w:val="single"/>
        </w:rPr>
      </w:pPr>
      <w:r w:rsidRPr="00AD5E98">
        <w:rPr>
          <w:rFonts w:ascii="Calibri" w:hAnsi="Calibri" w:cs="Calibri"/>
          <w:sz w:val="22"/>
          <w:szCs w:val="22"/>
          <w:u w:val="single"/>
        </w:rPr>
        <w:lastRenderedPageBreak/>
        <w:t>Receptive Skills</w:t>
      </w:r>
    </w:p>
    <w:p w14:paraId="43E69356" w14:textId="71E2D136" w:rsidR="00430F60" w:rsidRPr="00AD5E98" w:rsidRDefault="00430F60" w:rsidP="00430F60">
      <w:pPr>
        <w:pStyle w:val="aaarial18"/>
        <w:numPr>
          <w:ilvl w:val="0"/>
          <w:numId w:val="11"/>
        </w:numPr>
        <w:rPr>
          <w:rFonts w:ascii="Calibri" w:hAnsi="Calibri" w:cs="Calibri"/>
          <w:sz w:val="22"/>
          <w:szCs w:val="22"/>
        </w:rPr>
      </w:pPr>
      <w:r>
        <w:rPr>
          <w:rFonts w:ascii="Calibri" w:hAnsi="Calibri" w:cs="Calibri"/>
          <w:sz w:val="22"/>
          <w:szCs w:val="22"/>
        </w:rPr>
        <w:t xml:space="preserve">Ask </w:t>
      </w:r>
      <w:r w:rsidRPr="00AD5E98">
        <w:rPr>
          <w:rFonts w:ascii="Calibri" w:hAnsi="Calibri" w:cs="Calibri"/>
          <w:sz w:val="22"/>
          <w:szCs w:val="22"/>
        </w:rPr>
        <w:t>deaf</w:t>
      </w:r>
      <w:r w:rsidR="00FC0E45">
        <w:rPr>
          <w:rFonts w:ascii="Calibri" w:hAnsi="Calibri" w:cs="Calibri"/>
          <w:sz w:val="22"/>
          <w:szCs w:val="22"/>
        </w:rPr>
        <w:t xml:space="preserve"> students</w:t>
      </w:r>
      <w:r w:rsidRPr="00AD5E98">
        <w:rPr>
          <w:rFonts w:ascii="Calibri" w:hAnsi="Calibri" w:cs="Calibri"/>
          <w:sz w:val="22"/>
          <w:szCs w:val="22"/>
        </w:rPr>
        <w:t xml:space="preserve"> at INSTITUTION for permission </w:t>
      </w:r>
      <w:r>
        <w:rPr>
          <w:rFonts w:ascii="Calibri" w:hAnsi="Calibri" w:cs="Calibri"/>
          <w:sz w:val="22"/>
          <w:szCs w:val="22"/>
        </w:rPr>
        <w:t>to film videos of them doing “mo</w:t>
      </w:r>
      <w:r w:rsidRPr="00AD5E98">
        <w:rPr>
          <w:rFonts w:ascii="Calibri" w:hAnsi="Calibri" w:cs="Calibri"/>
          <w:sz w:val="22"/>
          <w:szCs w:val="22"/>
        </w:rPr>
        <w:t>ck” presentation</w:t>
      </w:r>
      <w:r>
        <w:rPr>
          <w:rFonts w:ascii="Calibri" w:hAnsi="Calibri" w:cs="Calibri"/>
          <w:sz w:val="22"/>
          <w:szCs w:val="22"/>
        </w:rPr>
        <w:t>s</w:t>
      </w:r>
      <w:r w:rsidRPr="00AD5E98">
        <w:rPr>
          <w:rFonts w:ascii="Calibri" w:hAnsi="Calibri" w:cs="Calibri"/>
          <w:sz w:val="22"/>
          <w:szCs w:val="22"/>
        </w:rPr>
        <w:t>. The inter</w:t>
      </w:r>
      <w:r>
        <w:rPr>
          <w:rFonts w:ascii="Calibri" w:hAnsi="Calibri" w:cs="Calibri"/>
          <w:sz w:val="22"/>
          <w:szCs w:val="22"/>
        </w:rPr>
        <w:t>preter applicant will voice these</w:t>
      </w:r>
      <w:r w:rsidRPr="00AD5E98">
        <w:rPr>
          <w:rFonts w:ascii="Calibri" w:hAnsi="Calibri" w:cs="Calibri"/>
          <w:sz w:val="22"/>
          <w:szCs w:val="22"/>
        </w:rPr>
        <w:t xml:space="preserve"> presentation</w:t>
      </w:r>
      <w:r>
        <w:rPr>
          <w:rFonts w:ascii="Calibri" w:hAnsi="Calibri" w:cs="Calibri"/>
          <w:sz w:val="22"/>
          <w:szCs w:val="22"/>
        </w:rPr>
        <w:t>s</w:t>
      </w:r>
      <w:r w:rsidRPr="00AD5E98">
        <w:rPr>
          <w:rFonts w:ascii="Calibri" w:hAnsi="Calibri" w:cs="Calibri"/>
          <w:sz w:val="22"/>
          <w:szCs w:val="22"/>
        </w:rPr>
        <w:t xml:space="preserve"> for the interview panel. The interview panel should have access to a printed interpretation of the information presented, including key points. </w:t>
      </w:r>
    </w:p>
    <w:p w14:paraId="7FAF2F51" w14:textId="77777777" w:rsidR="00430F60" w:rsidRPr="00AD5E98" w:rsidRDefault="00430F60" w:rsidP="00430F60">
      <w:pPr>
        <w:pStyle w:val="aaarial18"/>
        <w:numPr>
          <w:ilvl w:val="0"/>
          <w:numId w:val="11"/>
        </w:numPr>
        <w:rPr>
          <w:rFonts w:ascii="Calibri" w:hAnsi="Calibri" w:cs="Calibri"/>
          <w:sz w:val="22"/>
          <w:szCs w:val="22"/>
        </w:rPr>
      </w:pPr>
      <w:r w:rsidRPr="00AD5E98">
        <w:rPr>
          <w:rFonts w:ascii="Calibri" w:hAnsi="Calibri" w:cs="Calibri"/>
          <w:sz w:val="22"/>
          <w:szCs w:val="22"/>
        </w:rPr>
        <w:t>There are numerous ASL videos available online which can be downloaded and used as “test” materials. The interpreter applicant will voice the videos selected for the interview panel. The interview panel should have access to a printed interpretation of the information presented, including key points.</w:t>
      </w:r>
    </w:p>
    <w:p w14:paraId="7EB737E6" w14:textId="77777777" w:rsidR="00430F60" w:rsidRPr="00AD5E98" w:rsidRDefault="00430F60" w:rsidP="00430F60">
      <w:pPr>
        <w:pStyle w:val="aaarial18"/>
        <w:numPr>
          <w:ilvl w:val="0"/>
          <w:numId w:val="11"/>
        </w:numPr>
        <w:rPr>
          <w:rFonts w:ascii="Calibri" w:hAnsi="Calibri" w:cs="Calibri"/>
          <w:sz w:val="22"/>
          <w:szCs w:val="22"/>
        </w:rPr>
      </w:pPr>
      <w:r w:rsidRPr="00AD5E98">
        <w:rPr>
          <w:rFonts w:ascii="Calibri" w:hAnsi="Calibri" w:cs="Calibri"/>
          <w:sz w:val="22"/>
          <w:szCs w:val="22"/>
        </w:rPr>
        <w:t xml:space="preserve">Utilize a non-ASL user to listen to the candidate’s interpretation to see if it sounds “natural.” Ask their opinion on their performance in relation to the tone of the message, the cadence, the vocabulary, etc. </w:t>
      </w:r>
    </w:p>
    <w:p w14:paraId="55E86DF6" w14:textId="77777777" w:rsidR="00430F60" w:rsidRPr="003D6F4E" w:rsidRDefault="00430F60" w:rsidP="00430F60">
      <w:pPr>
        <w:pStyle w:val="aaarial18"/>
        <w:rPr>
          <w:rFonts w:ascii="Calibri" w:hAnsi="Calibri" w:cs="Calibri"/>
          <w:color w:val="333399"/>
          <w:sz w:val="22"/>
          <w:szCs w:val="22"/>
        </w:rPr>
      </w:pPr>
    </w:p>
    <w:p w14:paraId="50CF5680" w14:textId="77777777" w:rsidR="00430F60" w:rsidRPr="005D3601" w:rsidRDefault="00430F60" w:rsidP="00430F60">
      <w:pPr>
        <w:pStyle w:val="aaarial18"/>
        <w:rPr>
          <w:rFonts w:ascii="Calibri" w:hAnsi="Calibri" w:cs="Calibri"/>
          <w:sz w:val="22"/>
          <w:szCs w:val="22"/>
          <w:u w:val="single"/>
        </w:rPr>
      </w:pPr>
      <w:r w:rsidRPr="005D3601">
        <w:rPr>
          <w:rFonts w:ascii="Calibri" w:hAnsi="Calibri" w:cs="Calibri"/>
          <w:sz w:val="22"/>
          <w:szCs w:val="22"/>
          <w:u w:val="single"/>
        </w:rPr>
        <w:t>Expressive Skills</w:t>
      </w:r>
    </w:p>
    <w:p w14:paraId="3D364810" w14:textId="77777777" w:rsidR="00430F60" w:rsidRPr="005D3601" w:rsidRDefault="00430F60" w:rsidP="00430F60">
      <w:pPr>
        <w:pStyle w:val="aaarial18"/>
        <w:numPr>
          <w:ilvl w:val="0"/>
          <w:numId w:val="12"/>
        </w:numPr>
        <w:rPr>
          <w:rFonts w:ascii="Calibri" w:hAnsi="Calibri" w:cs="Calibri"/>
          <w:sz w:val="22"/>
          <w:szCs w:val="22"/>
        </w:rPr>
      </w:pPr>
      <w:r w:rsidRPr="005D3601">
        <w:rPr>
          <w:rFonts w:ascii="Calibri" w:hAnsi="Calibri" w:cs="Calibri"/>
          <w:sz w:val="22"/>
          <w:szCs w:val="22"/>
        </w:rPr>
        <w:t xml:space="preserve">Ask permission to record a professor at your institution lecturing. The interpreter applicant will interpret this information for the interview </w:t>
      </w:r>
      <w:r>
        <w:rPr>
          <w:rFonts w:ascii="Calibri" w:hAnsi="Calibri" w:cs="Calibri"/>
          <w:sz w:val="22"/>
          <w:szCs w:val="22"/>
        </w:rPr>
        <w:t xml:space="preserve">panel, which includes skilled professionals who can provide appropriate feedback. </w:t>
      </w:r>
    </w:p>
    <w:p w14:paraId="6677664D" w14:textId="77777777" w:rsidR="00430F60" w:rsidRPr="005D3601" w:rsidRDefault="00430F60" w:rsidP="00430F60">
      <w:pPr>
        <w:pStyle w:val="aaarial18"/>
        <w:numPr>
          <w:ilvl w:val="0"/>
          <w:numId w:val="12"/>
        </w:numPr>
        <w:rPr>
          <w:rFonts w:ascii="Calibri" w:hAnsi="Calibri" w:cs="Calibri"/>
          <w:sz w:val="22"/>
          <w:szCs w:val="22"/>
        </w:rPr>
      </w:pPr>
      <w:r w:rsidRPr="005D3601">
        <w:rPr>
          <w:rFonts w:ascii="Calibri" w:hAnsi="Calibri" w:cs="Calibri"/>
          <w:sz w:val="22"/>
          <w:szCs w:val="22"/>
        </w:rPr>
        <w:t xml:space="preserve">There are numerous college lectures and short presentations available online. These may be downloaded for use in the interview setting. </w:t>
      </w:r>
    </w:p>
    <w:p w14:paraId="0D9C85AC" w14:textId="77777777" w:rsidR="00430F60" w:rsidRPr="003D6F4E" w:rsidRDefault="00430F60" w:rsidP="00430F60">
      <w:pPr>
        <w:pStyle w:val="aaarial18"/>
        <w:rPr>
          <w:rFonts w:ascii="Calibri" w:hAnsi="Calibri" w:cs="Calibri"/>
          <w:color w:val="000066"/>
          <w:sz w:val="22"/>
          <w:szCs w:val="22"/>
        </w:rPr>
      </w:pPr>
    </w:p>
    <w:p w14:paraId="48C0C7F6" w14:textId="77777777" w:rsidR="00430F60" w:rsidRPr="008A14EC" w:rsidRDefault="00430F60" w:rsidP="00430F60">
      <w:pPr>
        <w:pStyle w:val="NormalWeb"/>
        <w:rPr>
          <w:rFonts w:ascii="Calibri" w:hAnsi="Calibri" w:cs="Calibri"/>
          <w:sz w:val="22"/>
          <w:szCs w:val="22"/>
        </w:rPr>
      </w:pPr>
      <w:r>
        <w:rPr>
          <w:rFonts w:ascii="Calibri" w:hAnsi="Calibri" w:cs="Calibri"/>
          <w:color w:val="auto"/>
          <w:sz w:val="22"/>
          <w:szCs w:val="22"/>
        </w:rPr>
        <w:t xml:space="preserve">To maintain a fair interview process, use the same materials with each interpreter applicant. Since interpreter education programs may use materials that have been developed commercially for national use, it may be best to avoid these during the screening and hiring process. </w:t>
      </w:r>
    </w:p>
    <w:p w14:paraId="26C41637" w14:textId="77777777" w:rsidR="00430F60" w:rsidRPr="008A14EC" w:rsidRDefault="00430F60" w:rsidP="00430F60">
      <w:pPr>
        <w:pStyle w:val="aaarial18"/>
        <w:rPr>
          <w:rFonts w:ascii="Calibri" w:hAnsi="Calibri" w:cs="Calibri"/>
          <w:sz w:val="22"/>
          <w:szCs w:val="22"/>
        </w:rPr>
      </w:pPr>
    </w:p>
    <w:p w14:paraId="4B94FA65" w14:textId="77777777" w:rsidR="00430F60" w:rsidRDefault="00430F60" w:rsidP="00430F60">
      <w:pPr>
        <w:pStyle w:val="Default"/>
        <w:rPr>
          <w:rFonts w:ascii="Calibri" w:hAnsi="Calibri" w:cs="Calibri"/>
          <w:sz w:val="22"/>
          <w:szCs w:val="22"/>
        </w:rPr>
      </w:pPr>
    </w:p>
    <w:p w14:paraId="2D56DA4C" w14:textId="77777777" w:rsidR="00430F60" w:rsidRPr="005D3601" w:rsidRDefault="00430F60" w:rsidP="00430F60">
      <w:pPr>
        <w:pStyle w:val="Default"/>
        <w:rPr>
          <w:rFonts w:ascii="Calibri" w:hAnsi="Calibri" w:cs="Calibri"/>
          <w:b/>
          <w:sz w:val="22"/>
          <w:szCs w:val="22"/>
        </w:rPr>
      </w:pPr>
      <w:r w:rsidRPr="005D3601">
        <w:rPr>
          <w:rFonts w:ascii="Calibri" w:hAnsi="Calibri" w:cs="Calibri"/>
          <w:b/>
          <w:sz w:val="22"/>
          <w:szCs w:val="22"/>
        </w:rPr>
        <w:t>Additional Issues to Consider</w:t>
      </w:r>
    </w:p>
    <w:p w14:paraId="780154C5" w14:textId="77777777" w:rsidR="00D325D1" w:rsidRDefault="00D325D1" w:rsidP="00430F60">
      <w:pPr>
        <w:pStyle w:val="Default"/>
        <w:rPr>
          <w:rFonts w:ascii="Calibri" w:hAnsi="Calibri" w:cs="Calibri"/>
          <w:sz w:val="22"/>
          <w:szCs w:val="22"/>
        </w:rPr>
      </w:pPr>
    </w:p>
    <w:p w14:paraId="661E0E7D" w14:textId="77777777" w:rsidR="00430F60" w:rsidRPr="008A14EC" w:rsidRDefault="00430F60" w:rsidP="00430F60">
      <w:pPr>
        <w:pStyle w:val="Default"/>
        <w:rPr>
          <w:rFonts w:ascii="Calibri" w:hAnsi="Calibri" w:cs="Calibri"/>
          <w:sz w:val="22"/>
          <w:szCs w:val="22"/>
        </w:rPr>
      </w:pPr>
      <w:r w:rsidRPr="008A14EC">
        <w:rPr>
          <w:rFonts w:ascii="Calibri" w:hAnsi="Calibri" w:cs="Calibri"/>
          <w:sz w:val="22"/>
          <w:szCs w:val="22"/>
        </w:rPr>
        <w:t>Other i</w:t>
      </w:r>
      <w:r>
        <w:rPr>
          <w:rFonts w:ascii="Calibri" w:hAnsi="Calibri" w:cs="Calibri"/>
          <w:sz w:val="22"/>
          <w:szCs w:val="22"/>
        </w:rPr>
        <w:t>ssues</w:t>
      </w:r>
      <w:r w:rsidRPr="008A14EC">
        <w:rPr>
          <w:rFonts w:ascii="Calibri" w:hAnsi="Calibri" w:cs="Calibri"/>
          <w:sz w:val="22"/>
          <w:szCs w:val="22"/>
        </w:rPr>
        <w:t xml:space="preserve"> to consider while screening for a sign language Interpreter:</w:t>
      </w:r>
    </w:p>
    <w:p w14:paraId="2A1EB43E" w14:textId="77777777" w:rsidR="00430F60" w:rsidRPr="008A14EC"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000000"/>
          <w:sz w:val="22"/>
          <w:szCs w:val="22"/>
        </w:rPr>
        <w:t xml:space="preserve">Does the interpreter come to the job </w:t>
      </w:r>
      <w:r w:rsidRPr="008A14EC">
        <w:rPr>
          <w:rFonts w:ascii="Calibri" w:hAnsi="Calibri" w:cs="Calibri"/>
          <w:color w:val="211D1E"/>
          <w:sz w:val="22"/>
          <w:szCs w:val="22"/>
        </w:rPr>
        <w:t>interview on time? Dressed appropriately?</w:t>
      </w:r>
    </w:p>
    <w:p w14:paraId="76F57866" w14:textId="77777777" w:rsidR="00430F60" w:rsidRPr="008A14EC"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211D1E"/>
          <w:sz w:val="22"/>
          <w:szCs w:val="22"/>
        </w:rPr>
        <w:t>Can the interpreter intelligently explain the role of an interpreter so that you can understand it? This would include information relating to both classroom responsibilities and any outside duties needed to do her/his job well (for example, obtaining a copy of textbooks to read for specialized vocabulary).</w:t>
      </w:r>
    </w:p>
    <w:p w14:paraId="4218E501" w14:textId="77777777" w:rsidR="00430F60" w:rsidRPr="008A14EC"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211D1E"/>
          <w:sz w:val="22"/>
          <w:szCs w:val="22"/>
        </w:rPr>
        <w:t>Does the interpreter have a degree from an Interpreter Education Program? While this should not be considered an absolute prerequisite to employment, it does permit the prospective employer to make some assumptions about the interpreter’s background and knowledge in the field.</w:t>
      </w:r>
    </w:p>
    <w:p w14:paraId="50162C42" w14:textId="77777777" w:rsidR="00430F60" w:rsidRPr="008A14EC"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000000"/>
          <w:sz w:val="22"/>
          <w:szCs w:val="22"/>
        </w:rPr>
        <w:t xml:space="preserve">What is the education level of the interpreter </w:t>
      </w:r>
      <w:r w:rsidRPr="008A14EC">
        <w:rPr>
          <w:rFonts w:ascii="Calibri" w:hAnsi="Calibri" w:cs="Calibri"/>
          <w:color w:val="211D1E"/>
          <w:sz w:val="22"/>
          <w:szCs w:val="22"/>
        </w:rPr>
        <w:t>compared to the education level of the class? This is important, because the interpreter must be able to comprehend and match the appropriate language needed for that course.</w:t>
      </w:r>
    </w:p>
    <w:p w14:paraId="7DACB218" w14:textId="77777777" w:rsidR="00430F60" w:rsidRPr="008A14EC"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211D1E"/>
          <w:sz w:val="22"/>
          <w:szCs w:val="22"/>
        </w:rPr>
        <w:t>Does the interpreter speak in a professional manner? Does she/he have a good command of the English language? Sign language interpreters have to be fluent in English as well as in American Sign Language.</w:t>
      </w:r>
    </w:p>
    <w:p w14:paraId="653945EB" w14:textId="77777777" w:rsidR="00430F60" w:rsidRPr="008A14EC"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211D1E"/>
          <w:sz w:val="22"/>
          <w:szCs w:val="22"/>
        </w:rPr>
        <w:t xml:space="preserve">Does the interpreter exhibit paternalistic or condescending behaviors toward the </w:t>
      </w:r>
      <w:r w:rsidR="006862A7">
        <w:rPr>
          <w:rFonts w:ascii="Calibri" w:hAnsi="Calibri" w:cs="Calibri"/>
          <w:color w:val="211D1E"/>
          <w:sz w:val="22"/>
          <w:szCs w:val="22"/>
        </w:rPr>
        <w:t xml:space="preserve">deaf </w:t>
      </w:r>
      <w:r w:rsidRPr="008A14EC">
        <w:rPr>
          <w:rFonts w:ascii="Calibri" w:hAnsi="Calibri" w:cs="Calibri"/>
          <w:color w:val="211D1E"/>
          <w:sz w:val="22"/>
          <w:szCs w:val="22"/>
        </w:rPr>
        <w:t>student or toward deaf persons in general?</w:t>
      </w:r>
    </w:p>
    <w:p w14:paraId="613C244E" w14:textId="77777777" w:rsidR="00430F60" w:rsidRPr="008A14EC"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211D1E"/>
          <w:sz w:val="22"/>
          <w:szCs w:val="22"/>
        </w:rPr>
        <w:t>Is the interpreter willing to commit to working for the duration of the semester?</w:t>
      </w:r>
    </w:p>
    <w:p w14:paraId="5B49BFAB" w14:textId="77777777" w:rsidR="00430F60" w:rsidRPr="008A14EC"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211D1E"/>
          <w:sz w:val="22"/>
          <w:szCs w:val="22"/>
        </w:rPr>
        <w:lastRenderedPageBreak/>
        <w:t>Is the interpreter a member of her/his professional organizations? If so, she/he should be able to produce a membership card to Registry of Interpreters for the Deaf (RID) and the state chapter of RID (if available), or the NAD Interpreter Section. Ask the interpreter to describe or list professional development activities since receiving certification.</w:t>
      </w:r>
    </w:p>
    <w:p w14:paraId="374ADC36" w14:textId="77777777" w:rsidR="00430F60" w:rsidRPr="008A14EC"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000000"/>
          <w:sz w:val="22"/>
          <w:szCs w:val="22"/>
        </w:rPr>
        <w:t>Has the interpreter been active in her/</w:t>
      </w:r>
      <w:r w:rsidRPr="008A14EC">
        <w:rPr>
          <w:rFonts w:ascii="Calibri" w:hAnsi="Calibri" w:cs="Calibri"/>
          <w:color w:val="211D1E"/>
          <w:sz w:val="22"/>
          <w:szCs w:val="22"/>
        </w:rPr>
        <w:t>his state organization? This can show a commitment to the field and a desire for professional development.</w:t>
      </w:r>
    </w:p>
    <w:p w14:paraId="4DEEDC55" w14:textId="77777777" w:rsidR="00430F60" w:rsidRPr="00771E0B" w:rsidRDefault="00430F60" w:rsidP="00430F60">
      <w:pPr>
        <w:pStyle w:val="Pa3"/>
        <w:numPr>
          <w:ilvl w:val="0"/>
          <w:numId w:val="10"/>
        </w:numPr>
        <w:rPr>
          <w:rFonts w:ascii="Calibri" w:hAnsi="Calibri" w:cs="Calibri"/>
          <w:color w:val="211D1E"/>
          <w:sz w:val="22"/>
          <w:szCs w:val="22"/>
          <w:u w:val="single"/>
        </w:rPr>
      </w:pPr>
      <w:r w:rsidRPr="00771E0B">
        <w:rPr>
          <w:rFonts w:ascii="Calibri" w:hAnsi="Calibri" w:cs="Calibri"/>
          <w:color w:val="211D1E"/>
          <w:sz w:val="22"/>
          <w:szCs w:val="22"/>
          <w:u w:val="single"/>
        </w:rPr>
        <w:t>Screen the interpreter with a panel of evaluators comprised of either students or local deaf community members.</w:t>
      </w:r>
    </w:p>
    <w:p w14:paraId="5F87851D" w14:textId="77777777" w:rsidR="00430F60" w:rsidRPr="008A14EC"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211D1E"/>
          <w:sz w:val="22"/>
          <w:szCs w:val="22"/>
        </w:rPr>
        <w:t>Ask the interpreter to describe a time she/he was faced with an ethical dilemma, sharing how the situation was resolved (without breaking confidentiality).</w:t>
      </w:r>
    </w:p>
    <w:p w14:paraId="6D0A9A60" w14:textId="77777777" w:rsidR="00430F60" w:rsidRDefault="00430F60" w:rsidP="00430F60">
      <w:pPr>
        <w:pStyle w:val="Pa3"/>
        <w:numPr>
          <w:ilvl w:val="0"/>
          <w:numId w:val="10"/>
        </w:numPr>
        <w:rPr>
          <w:rFonts w:ascii="Calibri" w:hAnsi="Calibri" w:cs="Calibri"/>
          <w:color w:val="211D1E"/>
          <w:sz w:val="22"/>
          <w:szCs w:val="22"/>
        </w:rPr>
      </w:pPr>
      <w:r w:rsidRPr="008A14EC">
        <w:rPr>
          <w:rFonts w:ascii="Calibri" w:hAnsi="Calibri" w:cs="Calibri"/>
          <w:color w:val="211D1E"/>
          <w:sz w:val="22"/>
          <w:szCs w:val="22"/>
        </w:rPr>
        <w:t>Interpreters are to accept assignments with discretion according to their skill level. Can the interpreter name areas in which she/he is currently trying to improve?</w:t>
      </w:r>
    </w:p>
    <w:p w14:paraId="4AD143D8" w14:textId="77777777" w:rsidR="00430F60" w:rsidRPr="00C36CAA" w:rsidRDefault="00430F60" w:rsidP="00430F60">
      <w:pPr>
        <w:pStyle w:val="Default"/>
      </w:pPr>
    </w:p>
    <w:p w14:paraId="59248FC2" w14:textId="77777777" w:rsidR="00C36CAA" w:rsidRDefault="007160AB" w:rsidP="00430F60">
      <w:pPr>
        <w:pStyle w:val="aaarial18"/>
        <w:jc w:val="center"/>
        <w:rPr>
          <w:rFonts w:ascii="Calibri" w:hAnsi="Calibri" w:cs="Calibri"/>
          <w:sz w:val="22"/>
          <w:szCs w:val="22"/>
        </w:rPr>
      </w:pPr>
      <w:r w:rsidRPr="008A14EC">
        <w:rPr>
          <w:rFonts w:ascii="Calibri" w:hAnsi="Calibri" w:cs="Calibri"/>
          <w:sz w:val="22"/>
          <w:szCs w:val="22"/>
        </w:rPr>
        <w:br w:type="page"/>
      </w:r>
      <w:r w:rsidR="00C36CAA" w:rsidRPr="00410C74">
        <w:rPr>
          <w:rFonts w:ascii="Calibri" w:hAnsi="Calibri" w:cs="Calibri"/>
          <w:b/>
          <w:sz w:val="22"/>
          <w:szCs w:val="22"/>
        </w:rPr>
        <w:lastRenderedPageBreak/>
        <w:t xml:space="preserve">ADDENDUM </w:t>
      </w:r>
      <w:r w:rsidR="00E05682">
        <w:rPr>
          <w:rFonts w:ascii="Calibri" w:hAnsi="Calibri" w:cs="Calibri"/>
          <w:b/>
          <w:sz w:val="22"/>
          <w:szCs w:val="22"/>
        </w:rPr>
        <w:t>H</w:t>
      </w:r>
    </w:p>
    <w:p w14:paraId="6AABDA98" w14:textId="77777777" w:rsidR="007160AB" w:rsidRPr="008A14EC" w:rsidRDefault="007160AB" w:rsidP="00410C74">
      <w:pPr>
        <w:pStyle w:val="aaarial18"/>
        <w:jc w:val="center"/>
        <w:rPr>
          <w:rFonts w:ascii="Calibri" w:hAnsi="Calibri" w:cs="Calibri"/>
          <w:sz w:val="22"/>
          <w:szCs w:val="22"/>
        </w:rPr>
      </w:pPr>
      <w:r w:rsidRPr="008A14EC">
        <w:rPr>
          <w:rFonts w:ascii="Calibri" w:hAnsi="Calibri" w:cs="Calibri"/>
          <w:sz w:val="22"/>
          <w:szCs w:val="22"/>
        </w:rPr>
        <w:t>Interview Questions</w:t>
      </w:r>
    </w:p>
    <w:p w14:paraId="5DEDE03E" w14:textId="77777777" w:rsidR="006C358B" w:rsidRPr="008A14EC" w:rsidRDefault="006C358B" w:rsidP="006C358B">
      <w:pPr>
        <w:shd w:val="clear" w:color="auto" w:fill="FFFFFF"/>
        <w:spacing w:before="100" w:beforeAutospacing="1" w:after="100" w:afterAutospacing="1"/>
        <w:jc w:val="both"/>
        <w:rPr>
          <w:rFonts w:ascii="Calibri" w:hAnsi="Calibri" w:cs="Calibri"/>
          <w:sz w:val="22"/>
          <w:szCs w:val="22"/>
        </w:rPr>
      </w:pPr>
    </w:p>
    <w:p w14:paraId="09C0A15D" w14:textId="77777777" w:rsidR="006C358B" w:rsidRPr="008A14EC" w:rsidRDefault="007160AB" w:rsidP="00E35BA6">
      <w:pPr>
        <w:numPr>
          <w:ilvl w:val="0"/>
          <w:numId w:val="9"/>
        </w:numPr>
        <w:shd w:val="clear" w:color="auto" w:fill="FFFFFF"/>
        <w:rPr>
          <w:rFonts w:ascii="Calibri" w:hAnsi="Calibri" w:cs="Calibri"/>
          <w:color w:val="333333"/>
          <w:sz w:val="22"/>
          <w:szCs w:val="22"/>
          <w:lang w:val="en"/>
        </w:rPr>
      </w:pPr>
      <w:r w:rsidRPr="008A14EC">
        <w:rPr>
          <w:rFonts w:ascii="Calibri" w:hAnsi="Calibri" w:cs="Calibri"/>
          <w:color w:val="333333"/>
          <w:sz w:val="22"/>
          <w:szCs w:val="22"/>
          <w:lang w:val="en"/>
        </w:rPr>
        <w:t xml:space="preserve">Give an example of how you worked on team. </w:t>
      </w:r>
    </w:p>
    <w:p w14:paraId="3DFB2369" w14:textId="77777777" w:rsidR="006C358B" w:rsidRPr="008A14EC" w:rsidRDefault="007160AB" w:rsidP="00E35BA6">
      <w:pPr>
        <w:numPr>
          <w:ilvl w:val="0"/>
          <w:numId w:val="9"/>
        </w:numPr>
        <w:shd w:val="clear" w:color="auto" w:fill="FFFFFF"/>
        <w:rPr>
          <w:rFonts w:ascii="Calibri" w:hAnsi="Calibri" w:cs="Calibri"/>
          <w:bCs/>
          <w:color w:val="000000"/>
          <w:sz w:val="22"/>
          <w:szCs w:val="22"/>
        </w:rPr>
      </w:pPr>
      <w:r w:rsidRPr="008A14EC">
        <w:rPr>
          <w:rFonts w:ascii="Calibri" w:hAnsi="Calibri" w:cs="Calibri"/>
          <w:bCs/>
          <w:color w:val="000000"/>
          <w:sz w:val="22"/>
          <w:szCs w:val="22"/>
        </w:rPr>
        <w:t>Tell me a little about yourself.</w:t>
      </w:r>
    </w:p>
    <w:p w14:paraId="668A3694" w14:textId="77777777" w:rsidR="006C358B" w:rsidRPr="008A14EC" w:rsidRDefault="007160AB" w:rsidP="00E35BA6">
      <w:pPr>
        <w:numPr>
          <w:ilvl w:val="0"/>
          <w:numId w:val="9"/>
        </w:numPr>
        <w:shd w:val="clear" w:color="auto" w:fill="FFFFFF"/>
        <w:rPr>
          <w:rFonts w:ascii="Calibri" w:hAnsi="Calibri" w:cs="Calibri"/>
          <w:sz w:val="22"/>
          <w:szCs w:val="22"/>
        </w:rPr>
      </w:pPr>
      <w:r w:rsidRPr="008A14EC">
        <w:rPr>
          <w:rFonts w:ascii="Calibri" w:hAnsi="Calibri" w:cs="Calibri"/>
          <w:sz w:val="22"/>
          <w:szCs w:val="22"/>
        </w:rPr>
        <w:t xml:space="preserve">What do you bring to the table that other </w:t>
      </w:r>
      <w:proofErr w:type="spellStart"/>
      <w:proofErr w:type="gramStart"/>
      <w:r w:rsidRPr="008A14EC">
        <w:rPr>
          <w:rFonts w:ascii="Calibri" w:hAnsi="Calibri" w:cs="Calibri"/>
          <w:sz w:val="22"/>
          <w:szCs w:val="22"/>
        </w:rPr>
        <w:t>candidate’s</w:t>
      </w:r>
      <w:proofErr w:type="spellEnd"/>
      <w:proofErr w:type="gramEnd"/>
      <w:r w:rsidRPr="008A14EC">
        <w:rPr>
          <w:rFonts w:ascii="Calibri" w:hAnsi="Calibri" w:cs="Calibri"/>
          <w:sz w:val="22"/>
          <w:szCs w:val="22"/>
        </w:rPr>
        <w:t xml:space="preserve"> can’t?</w:t>
      </w:r>
    </w:p>
    <w:p w14:paraId="5F5CB7E3" w14:textId="77777777" w:rsidR="007160AB" w:rsidRPr="008A14EC" w:rsidRDefault="007160AB" w:rsidP="00E35BA6">
      <w:pPr>
        <w:numPr>
          <w:ilvl w:val="0"/>
          <w:numId w:val="9"/>
        </w:numPr>
        <w:shd w:val="clear" w:color="auto" w:fill="FFFFFF"/>
        <w:rPr>
          <w:rFonts w:ascii="Calibri" w:hAnsi="Calibri" w:cs="Calibri"/>
          <w:sz w:val="22"/>
          <w:szCs w:val="22"/>
        </w:rPr>
      </w:pPr>
      <w:r w:rsidRPr="008A14EC">
        <w:rPr>
          <w:rFonts w:ascii="Calibri" w:hAnsi="Calibri" w:cs="Calibri"/>
          <w:sz w:val="22"/>
          <w:szCs w:val="22"/>
          <w:lang w:val="en"/>
        </w:rPr>
        <w:t>Give me an example of a time that you felt you went above and beyond the call of duty at work.</w:t>
      </w:r>
    </w:p>
    <w:p w14:paraId="03075D6E" w14:textId="77777777" w:rsidR="007160AB" w:rsidRPr="008A14EC" w:rsidRDefault="007160AB" w:rsidP="00E35BA6">
      <w:pPr>
        <w:pStyle w:val="aaarial18"/>
        <w:numPr>
          <w:ilvl w:val="0"/>
          <w:numId w:val="9"/>
        </w:numPr>
        <w:rPr>
          <w:rFonts w:ascii="Calibri" w:hAnsi="Calibri" w:cs="Calibri"/>
          <w:sz w:val="22"/>
          <w:szCs w:val="22"/>
          <w:lang w:val="en"/>
        </w:rPr>
      </w:pPr>
      <w:r w:rsidRPr="008A14EC">
        <w:rPr>
          <w:rFonts w:ascii="Calibri" w:hAnsi="Calibri" w:cs="Calibri"/>
          <w:sz w:val="22"/>
          <w:szCs w:val="22"/>
          <w:lang w:val="en"/>
        </w:rPr>
        <w:t>Can you describe a time when your work was criticized?</w:t>
      </w:r>
    </w:p>
    <w:p w14:paraId="4C97EFE5" w14:textId="77777777" w:rsidR="007160AB" w:rsidRPr="008A14EC" w:rsidRDefault="007160AB" w:rsidP="00E35BA6">
      <w:pPr>
        <w:pStyle w:val="aaarial18"/>
        <w:numPr>
          <w:ilvl w:val="0"/>
          <w:numId w:val="9"/>
        </w:numPr>
        <w:rPr>
          <w:rFonts w:ascii="Calibri" w:hAnsi="Calibri" w:cs="Calibri"/>
          <w:sz w:val="22"/>
          <w:szCs w:val="22"/>
          <w:lang w:val="en"/>
        </w:rPr>
      </w:pPr>
      <w:r w:rsidRPr="008A14EC">
        <w:rPr>
          <w:rFonts w:ascii="Calibri" w:hAnsi="Calibri" w:cs="Calibri"/>
          <w:sz w:val="22"/>
          <w:szCs w:val="22"/>
          <w:lang w:val="en"/>
        </w:rPr>
        <w:t>Have you ever been on a team where someone was not pulling their own weight? How did you handle it?</w:t>
      </w:r>
    </w:p>
    <w:p w14:paraId="7BDB011A" w14:textId="77777777" w:rsidR="006C358B" w:rsidRPr="008A14EC" w:rsidRDefault="007160AB" w:rsidP="00E35BA6">
      <w:pPr>
        <w:pStyle w:val="aaarial18"/>
        <w:numPr>
          <w:ilvl w:val="0"/>
          <w:numId w:val="9"/>
        </w:numPr>
        <w:rPr>
          <w:rFonts w:ascii="Calibri" w:hAnsi="Calibri" w:cs="Calibri"/>
          <w:sz w:val="22"/>
          <w:szCs w:val="22"/>
          <w:lang w:val="en"/>
        </w:rPr>
      </w:pPr>
      <w:r w:rsidRPr="008A14EC">
        <w:rPr>
          <w:rFonts w:ascii="Calibri" w:hAnsi="Calibri" w:cs="Calibri"/>
          <w:sz w:val="22"/>
          <w:szCs w:val="22"/>
          <w:lang w:val="en"/>
        </w:rPr>
        <w:t>Tell me about a time when you had to give someone difficult feedback. How did you handle it?</w:t>
      </w:r>
    </w:p>
    <w:p w14:paraId="1BC63C48" w14:textId="77777777" w:rsidR="006C358B" w:rsidRPr="008A14EC" w:rsidRDefault="007160AB" w:rsidP="00E35BA6">
      <w:pPr>
        <w:pStyle w:val="aaarial18"/>
        <w:numPr>
          <w:ilvl w:val="0"/>
          <w:numId w:val="9"/>
        </w:numPr>
        <w:rPr>
          <w:rFonts w:ascii="Calibri" w:hAnsi="Calibri" w:cs="Calibri"/>
          <w:sz w:val="22"/>
          <w:szCs w:val="22"/>
          <w:lang w:val="en"/>
        </w:rPr>
      </w:pPr>
      <w:r w:rsidRPr="008A14EC">
        <w:rPr>
          <w:rFonts w:ascii="Calibri" w:hAnsi="Calibri" w:cs="Calibri"/>
          <w:sz w:val="22"/>
          <w:szCs w:val="22"/>
          <w:lang w:val="en"/>
        </w:rPr>
        <w:t>If I were your supervisor and asked you to do something that you disagreed with, what would you do?</w:t>
      </w:r>
    </w:p>
    <w:p w14:paraId="1F03571F" w14:textId="77777777" w:rsidR="007160AB" w:rsidRPr="008A14EC" w:rsidRDefault="007160AB" w:rsidP="00E35BA6">
      <w:pPr>
        <w:pStyle w:val="aaarial18"/>
        <w:numPr>
          <w:ilvl w:val="0"/>
          <w:numId w:val="9"/>
        </w:numPr>
        <w:rPr>
          <w:rFonts w:ascii="Calibri" w:hAnsi="Calibri" w:cs="Calibri"/>
          <w:sz w:val="22"/>
          <w:szCs w:val="22"/>
          <w:lang w:val="en"/>
        </w:rPr>
      </w:pPr>
      <w:r w:rsidRPr="008A14EC">
        <w:rPr>
          <w:rFonts w:ascii="Calibri" w:hAnsi="Calibri" w:cs="Calibri"/>
          <w:sz w:val="22"/>
          <w:szCs w:val="22"/>
          <w:lang w:val="en"/>
        </w:rPr>
        <w:t>What assignment was too difficult for you, and how did you resolve the issue? </w:t>
      </w:r>
    </w:p>
    <w:p w14:paraId="5E32063E" w14:textId="77777777" w:rsidR="007160AB" w:rsidRPr="008A14EC" w:rsidRDefault="007160AB" w:rsidP="00E35BA6">
      <w:pPr>
        <w:pStyle w:val="body1"/>
        <w:numPr>
          <w:ilvl w:val="0"/>
          <w:numId w:val="9"/>
        </w:numPr>
        <w:shd w:val="clear" w:color="auto" w:fill="FFFFFF"/>
        <w:spacing w:before="0" w:beforeAutospacing="0" w:after="0" w:afterAutospacing="0"/>
        <w:ind w:right="240"/>
        <w:rPr>
          <w:rFonts w:ascii="Calibri" w:hAnsi="Calibri" w:cs="Calibri"/>
          <w:color w:val="000000"/>
          <w:sz w:val="22"/>
          <w:szCs w:val="22"/>
          <w:lang w:val="en"/>
        </w:rPr>
      </w:pPr>
      <w:r w:rsidRPr="008A14EC">
        <w:rPr>
          <w:rFonts w:ascii="Calibri" w:hAnsi="Calibri" w:cs="Calibri"/>
          <w:sz w:val="22"/>
          <w:szCs w:val="22"/>
          <w:lang w:val="en"/>
        </w:rPr>
        <w:t>How do you want to improve yourself in the next year?</w:t>
      </w:r>
    </w:p>
    <w:p w14:paraId="40266B64" w14:textId="77777777" w:rsidR="007160AB" w:rsidRPr="008A14EC" w:rsidRDefault="007160AB" w:rsidP="00E35BA6">
      <w:pPr>
        <w:pStyle w:val="body1"/>
        <w:numPr>
          <w:ilvl w:val="0"/>
          <w:numId w:val="9"/>
        </w:numPr>
        <w:shd w:val="clear" w:color="auto" w:fill="FFFFFF"/>
        <w:spacing w:before="0" w:beforeAutospacing="0" w:after="0" w:afterAutospacing="0"/>
        <w:ind w:right="240"/>
        <w:rPr>
          <w:rFonts w:ascii="Calibri" w:hAnsi="Calibri" w:cs="Calibri"/>
          <w:color w:val="000000"/>
          <w:sz w:val="22"/>
          <w:szCs w:val="22"/>
          <w:lang w:val="en"/>
        </w:rPr>
      </w:pPr>
      <w:r w:rsidRPr="008A14EC">
        <w:rPr>
          <w:rFonts w:ascii="Calibri" w:hAnsi="Calibri" w:cs="Calibri"/>
          <w:sz w:val="22"/>
          <w:szCs w:val="22"/>
          <w:lang w:val="en"/>
        </w:rPr>
        <w:t>With your eyes closed, tell me step-by-step how to tie my shoes.</w:t>
      </w:r>
    </w:p>
    <w:p w14:paraId="1CF2A044" w14:textId="77777777" w:rsidR="007160AB" w:rsidRPr="008A14EC" w:rsidRDefault="007160AB" w:rsidP="00E35BA6">
      <w:pPr>
        <w:pStyle w:val="aaarial18"/>
        <w:numPr>
          <w:ilvl w:val="0"/>
          <w:numId w:val="9"/>
        </w:numPr>
        <w:rPr>
          <w:rFonts w:ascii="Calibri" w:hAnsi="Calibri" w:cs="Calibri"/>
          <w:sz w:val="22"/>
          <w:szCs w:val="22"/>
          <w:lang w:val="en"/>
        </w:rPr>
      </w:pPr>
      <w:r w:rsidRPr="008A14EC">
        <w:rPr>
          <w:rFonts w:ascii="Calibri" w:hAnsi="Calibri" w:cs="Calibri"/>
          <w:sz w:val="22"/>
          <w:szCs w:val="22"/>
          <w:lang w:val="en"/>
        </w:rPr>
        <w:t>What would be your ideal working situation?</w:t>
      </w:r>
    </w:p>
    <w:p w14:paraId="22FB0860" w14:textId="77777777" w:rsidR="007160AB" w:rsidRPr="008A14EC" w:rsidRDefault="007160AB" w:rsidP="00E35BA6">
      <w:pPr>
        <w:pStyle w:val="aaarial18"/>
        <w:numPr>
          <w:ilvl w:val="0"/>
          <w:numId w:val="9"/>
        </w:numPr>
        <w:rPr>
          <w:rFonts w:ascii="Calibri" w:hAnsi="Calibri" w:cs="Calibri"/>
          <w:sz w:val="22"/>
          <w:szCs w:val="22"/>
          <w:lang w:val="en"/>
        </w:rPr>
      </w:pPr>
      <w:r w:rsidRPr="008A14EC">
        <w:rPr>
          <w:rFonts w:ascii="Calibri" w:hAnsi="Calibri" w:cs="Calibri"/>
          <w:sz w:val="22"/>
          <w:szCs w:val="22"/>
          <w:lang w:val="en"/>
        </w:rPr>
        <w:t>What techniques and tools do you use to keep yourself organized?  </w:t>
      </w:r>
    </w:p>
    <w:p w14:paraId="137D2325" w14:textId="77777777" w:rsidR="007160AB" w:rsidRPr="008A14EC" w:rsidRDefault="007160AB" w:rsidP="00E35BA6">
      <w:pPr>
        <w:pStyle w:val="aaarial18"/>
        <w:numPr>
          <w:ilvl w:val="0"/>
          <w:numId w:val="9"/>
        </w:numPr>
        <w:rPr>
          <w:rFonts w:ascii="Calibri" w:hAnsi="Calibri" w:cs="Calibri"/>
          <w:sz w:val="22"/>
          <w:szCs w:val="22"/>
        </w:rPr>
      </w:pPr>
      <w:r w:rsidRPr="008A14EC">
        <w:rPr>
          <w:rFonts w:ascii="Calibri" w:hAnsi="Calibri" w:cs="Calibri"/>
          <w:sz w:val="22"/>
          <w:szCs w:val="22"/>
        </w:rPr>
        <w:t>Give me a specific example of a time when you used good judgment and logic in solving a problem.</w:t>
      </w:r>
    </w:p>
    <w:p w14:paraId="42B9F4DE" w14:textId="77777777" w:rsidR="007160AB" w:rsidRPr="008A14EC" w:rsidRDefault="007160AB" w:rsidP="00E35BA6">
      <w:pPr>
        <w:pStyle w:val="aaarial18"/>
        <w:numPr>
          <w:ilvl w:val="0"/>
          <w:numId w:val="9"/>
        </w:numPr>
        <w:rPr>
          <w:rFonts w:ascii="Calibri" w:hAnsi="Calibri" w:cs="Calibri"/>
          <w:sz w:val="22"/>
          <w:szCs w:val="22"/>
        </w:rPr>
      </w:pPr>
      <w:r w:rsidRPr="008A14EC">
        <w:rPr>
          <w:rFonts w:ascii="Calibri" w:hAnsi="Calibri" w:cs="Calibri"/>
          <w:sz w:val="22"/>
          <w:szCs w:val="22"/>
        </w:rPr>
        <w:t>Give me a specific example of a time when you had to conform to a policy with which you did not agree.</w:t>
      </w:r>
    </w:p>
    <w:p w14:paraId="72F3CBDA" w14:textId="77777777" w:rsidR="007160AB" w:rsidRPr="008A14EC" w:rsidRDefault="007160AB" w:rsidP="00E35BA6">
      <w:pPr>
        <w:pStyle w:val="aaarial18"/>
        <w:numPr>
          <w:ilvl w:val="0"/>
          <w:numId w:val="9"/>
        </w:numPr>
        <w:rPr>
          <w:rFonts w:ascii="Calibri" w:hAnsi="Calibri" w:cs="Calibri"/>
          <w:sz w:val="22"/>
          <w:szCs w:val="22"/>
        </w:rPr>
      </w:pPr>
      <w:r w:rsidRPr="008A14EC">
        <w:rPr>
          <w:rFonts w:ascii="Calibri" w:hAnsi="Calibri" w:cs="Calibri"/>
          <w:sz w:val="22"/>
          <w:szCs w:val="22"/>
        </w:rPr>
        <w:t xml:space="preserve">Give me an example of a time when you had to make a </w:t>
      </w:r>
      <w:proofErr w:type="gramStart"/>
      <w:r w:rsidRPr="008A14EC">
        <w:rPr>
          <w:rFonts w:ascii="Calibri" w:hAnsi="Calibri" w:cs="Calibri"/>
          <w:sz w:val="22"/>
          <w:szCs w:val="22"/>
        </w:rPr>
        <w:t>split second</w:t>
      </w:r>
      <w:proofErr w:type="gramEnd"/>
      <w:r w:rsidRPr="008A14EC">
        <w:rPr>
          <w:rFonts w:ascii="Calibri" w:hAnsi="Calibri" w:cs="Calibri"/>
          <w:sz w:val="22"/>
          <w:szCs w:val="22"/>
        </w:rPr>
        <w:t xml:space="preserve"> decision.</w:t>
      </w:r>
    </w:p>
    <w:p w14:paraId="0DE056EB" w14:textId="77777777" w:rsidR="006C358B" w:rsidRPr="008A14EC" w:rsidRDefault="006C358B" w:rsidP="00E35BA6">
      <w:pPr>
        <w:pStyle w:val="aaarial18"/>
        <w:numPr>
          <w:ilvl w:val="0"/>
          <w:numId w:val="9"/>
        </w:numPr>
        <w:rPr>
          <w:rFonts w:ascii="Calibri" w:hAnsi="Calibri" w:cs="Calibri"/>
          <w:sz w:val="22"/>
          <w:szCs w:val="22"/>
        </w:rPr>
      </w:pPr>
      <w:r w:rsidRPr="008A14EC">
        <w:rPr>
          <w:rFonts w:ascii="Calibri" w:hAnsi="Calibri" w:cs="Calibri"/>
          <w:sz w:val="22"/>
          <w:szCs w:val="22"/>
        </w:rPr>
        <w:t>How would you manage a situation where you believed that something was not in compliance with professional ethics? Have you ever faced such situation? If so, tell me more about it.</w:t>
      </w:r>
    </w:p>
    <w:p w14:paraId="72733E6C" w14:textId="77777777" w:rsidR="007160AB" w:rsidRDefault="007160AB" w:rsidP="00E35BA6">
      <w:pPr>
        <w:autoSpaceDE w:val="0"/>
        <w:autoSpaceDN w:val="0"/>
        <w:adjustRightInd w:val="0"/>
        <w:rPr>
          <w:rFonts w:ascii="Calibri" w:hAnsi="Calibri" w:cs="Calibri"/>
          <w:sz w:val="22"/>
          <w:szCs w:val="22"/>
        </w:rPr>
      </w:pPr>
    </w:p>
    <w:p w14:paraId="4A2EB942" w14:textId="77777777" w:rsidR="00521FEB" w:rsidRDefault="00521FEB" w:rsidP="00E35BA6">
      <w:pPr>
        <w:autoSpaceDE w:val="0"/>
        <w:autoSpaceDN w:val="0"/>
        <w:adjustRightInd w:val="0"/>
        <w:rPr>
          <w:rFonts w:ascii="Calibri" w:hAnsi="Calibri" w:cs="Calibri"/>
          <w:sz w:val="22"/>
          <w:szCs w:val="22"/>
        </w:rPr>
      </w:pPr>
    </w:p>
    <w:p w14:paraId="7D85F4E9" w14:textId="77777777" w:rsidR="00521FEB" w:rsidRDefault="00521FEB" w:rsidP="00E35BA6">
      <w:pPr>
        <w:autoSpaceDE w:val="0"/>
        <w:autoSpaceDN w:val="0"/>
        <w:adjustRightInd w:val="0"/>
        <w:rPr>
          <w:rFonts w:ascii="Calibri" w:hAnsi="Calibri" w:cs="Calibri"/>
          <w:sz w:val="22"/>
          <w:szCs w:val="22"/>
        </w:rPr>
      </w:pPr>
    </w:p>
    <w:p w14:paraId="171189FB" w14:textId="77777777" w:rsidR="00521FEB" w:rsidRDefault="00521FEB" w:rsidP="00E35BA6">
      <w:pPr>
        <w:autoSpaceDE w:val="0"/>
        <w:autoSpaceDN w:val="0"/>
        <w:adjustRightInd w:val="0"/>
        <w:rPr>
          <w:rFonts w:ascii="Calibri" w:hAnsi="Calibri" w:cs="Calibri"/>
          <w:sz w:val="22"/>
          <w:szCs w:val="22"/>
        </w:rPr>
      </w:pPr>
    </w:p>
    <w:p w14:paraId="16E71510" w14:textId="77777777" w:rsidR="00521FEB" w:rsidRDefault="00521FEB" w:rsidP="00E35BA6">
      <w:pPr>
        <w:autoSpaceDE w:val="0"/>
        <w:autoSpaceDN w:val="0"/>
        <w:adjustRightInd w:val="0"/>
        <w:rPr>
          <w:rFonts w:ascii="Calibri" w:hAnsi="Calibri" w:cs="Calibri"/>
          <w:sz w:val="22"/>
          <w:szCs w:val="22"/>
        </w:rPr>
      </w:pPr>
    </w:p>
    <w:p w14:paraId="3A1FC71A" w14:textId="77777777" w:rsidR="00521FEB" w:rsidRDefault="00521FEB" w:rsidP="00E35BA6">
      <w:pPr>
        <w:autoSpaceDE w:val="0"/>
        <w:autoSpaceDN w:val="0"/>
        <w:adjustRightInd w:val="0"/>
        <w:rPr>
          <w:rFonts w:ascii="Calibri" w:hAnsi="Calibri" w:cs="Calibri"/>
          <w:sz w:val="22"/>
          <w:szCs w:val="22"/>
        </w:rPr>
      </w:pPr>
    </w:p>
    <w:p w14:paraId="70260470" w14:textId="77777777" w:rsidR="00521FEB" w:rsidRDefault="00521FEB" w:rsidP="00E35BA6">
      <w:pPr>
        <w:autoSpaceDE w:val="0"/>
        <w:autoSpaceDN w:val="0"/>
        <w:adjustRightInd w:val="0"/>
        <w:rPr>
          <w:rFonts w:ascii="Calibri" w:hAnsi="Calibri" w:cs="Calibri"/>
          <w:sz w:val="22"/>
          <w:szCs w:val="22"/>
        </w:rPr>
      </w:pPr>
    </w:p>
    <w:p w14:paraId="7D852E46" w14:textId="77777777" w:rsidR="00521FEB" w:rsidRDefault="00521FEB" w:rsidP="00E35BA6">
      <w:pPr>
        <w:autoSpaceDE w:val="0"/>
        <w:autoSpaceDN w:val="0"/>
        <w:adjustRightInd w:val="0"/>
        <w:rPr>
          <w:rFonts w:ascii="Calibri" w:hAnsi="Calibri" w:cs="Calibri"/>
          <w:sz w:val="22"/>
          <w:szCs w:val="22"/>
        </w:rPr>
      </w:pPr>
    </w:p>
    <w:p w14:paraId="794D41B7" w14:textId="77777777" w:rsidR="00521FEB" w:rsidRDefault="00521FEB" w:rsidP="00E35BA6">
      <w:pPr>
        <w:autoSpaceDE w:val="0"/>
        <w:autoSpaceDN w:val="0"/>
        <w:adjustRightInd w:val="0"/>
        <w:rPr>
          <w:rFonts w:ascii="Calibri" w:hAnsi="Calibri" w:cs="Calibri"/>
          <w:sz w:val="22"/>
          <w:szCs w:val="22"/>
        </w:rPr>
      </w:pPr>
    </w:p>
    <w:p w14:paraId="23DF074A" w14:textId="77777777" w:rsidR="00521FEB" w:rsidRDefault="00521FEB" w:rsidP="00E35BA6">
      <w:pPr>
        <w:autoSpaceDE w:val="0"/>
        <w:autoSpaceDN w:val="0"/>
        <w:adjustRightInd w:val="0"/>
        <w:rPr>
          <w:rFonts w:ascii="Calibri" w:hAnsi="Calibri" w:cs="Calibri"/>
          <w:sz w:val="22"/>
          <w:szCs w:val="22"/>
        </w:rPr>
      </w:pPr>
    </w:p>
    <w:p w14:paraId="3E275476" w14:textId="77777777" w:rsidR="00521FEB" w:rsidRDefault="00521FEB" w:rsidP="00E35BA6">
      <w:pPr>
        <w:autoSpaceDE w:val="0"/>
        <w:autoSpaceDN w:val="0"/>
        <w:adjustRightInd w:val="0"/>
        <w:rPr>
          <w:rFonts w:ascii="Calibri" w:hAnsi="Calibri" w:cs="Calibri"/>
          <w:sz w:val="22"/>
          <w:szCs w:val="22"/>
        </w:rPr>
      </w:pPr>
    </w:p>
    <w:p w14:paraId="05DFFDA6" w14:textId="77777777" w:rsidR="00A31A61" w:rsidRDefault="00A31A61" w:rsidP="00E35BA6">
      <w:pPr>
        <w:autoSpaceDE w:val="0"/>
        <w:autoSpaceDN w:val="0"/>
        <w:adjustRightInd w:val="0"/>
        <w:rPr>
          <w:rFonts w:ascii="Calibri" w:hAnsi="Calibri" w:cs="Calibri"/>
          <w:sz w:val="22"/>
          <w:szCs w:val="22"/>
        </w:rPr>
      </w:pPr>
      <w:r>
        <w:rPr>
          <w:rFonts w:ascii="Calibri" w:hAnsi="Calibri" w:cs="Calibri"/>
          <w:sz w:val="22"/>
          <w:szCs w:val="22"/>
        </w:rPr>
        <w:br/>
      </w:r>
    </w:p>
    <w:p w14:paraId="7D12876B" w14:textId="77777777" w:rsidR="00A31A61" w:rsidRDefault="00A31A61">
      <w:pPr>
        <w:rPr>
          <w:rFonts w:ascii="Calibri" w:hAnsi="Calibri" w:cs="Calibri"/>
          <w:sz w:val="22"/>
          <w:szCs w:val="22"/>
        </w:rPr>
      </w:pPr>
      <w:r>
        <w:rPr>
          <w:rFonts w:ascii="Calibri" w:hAnsi="Calibri" w:cs="Calibri"/>
          <w:sz w:val="22"/>
          <w:szCs w:val="22"/>
        </w:rPr>
        <w:br w:type="page"/>
      </w:r>
    </w:p>
    <w:p w14:paraId="4AE203F7" w14:textId="77777777" w:rsidR="005F3AEE" w:rsidRDefault="005F3AEE" w:rsidP="00E35BA6">
      <w:pPr>
        <w:autoSpaceDE w:val="0"/>
        <w:autoSpaceDN w:val="0"/>
        <w:adjustRightInd w:val="0"/>
        <w:rPr>
          <w:rFonts w:ascii="Calibri" w:hAnsi="Calibri" w:cs="Calibri"/>
          <w:sz w:val="22"/>
          <w:szCs w:val="22"/>
        </w:rPr>
      </w:pPr>
    </w:p>
    <w:p w14:paraId="5BBEEA61" w14:textId="77777777" w:rsidR="005F3AEE" w:rsidRDefault="005F3AEE" w:rsidP="00E35BA6">
      <w:pPr>
        <w:autoSpaceDE w:val="0"/>
        <w:autoSpaceDN w:val="0"/>
        <w:adjustRightInd w:val="0"/>
        <w:rPr>
          <w:rFonts w:ascii="Calibri" w:hAnsi="Calibri" w:cs="Calibri"/>
          <w:sz w:val="22"/>
          <w:szCs w:val="22"/>
        </w:rPr>
      </w:pPr>
    </w:p>
    <w:p w14:paraId="4632684D" w14:textId="77777777" w:rsidR="005F3AEE" w:rsidRDefault="005F3AEE" w:rsidP="00E35BA6">
      <w:pPr>
        <w:autoSpaceDE w:val="0"/>
        <w:autoSpaceDN w:val="0"/>
        <w:adjustRightInd w:val="0"/>
        <w:rPr>
          <w:rFonts w:ascii="Calibri" w:hAnsi="Calibri" w:cs="Calibri"/>
          <w:sz w:val="22"/>
          <w:szCs w:val="22"/>
        </w:rPr>
      </w:pPr>
    </w:p>
    <w:p w14:paraId="16D81C61" w14:textId="77777777" w:rsidR="005F3AEE" w:rsidRDefault="005F3AEE" w:rsidP="00E35BA6">
      <w:pPr>
        <w:autoSpaceDE w:val="0"/>
        <w:autoSpaceDN w:val="0"/>
        <w:adjustRightInd w:val="0"/>
        <w:rPr>
          <w:rFonts w:ascii="Calibri" w:hAnsi="Calibri" w:cs="Calibri"/>
          <w:sz w:val="22"/>
          <w:szCs w:val="22"/>
        </w:rPr>
      </w:pPr>
    </w:p>
    <w:p w14:paraId="7BC576DF" w14:textId="77777777" w:rsidR="005F3AEE" w:rsidRDefault="005F3AEE" w:rsidP="00E35BA6">
      <w:pPr>
        <w:autoSpaceDE w:val="0"/>
        <w:autoSpaceDN w:val="0"/>
        <w:adjustRightInd w:val="0"/>
        <w:rPr>
          <w:rFonts w:ascii="Calibri" w:hAnsi="Calibri" w:cs="Calibri"/>
          <w:sz w:val="22"/>
          <w:szCs w:val="22"/>
        </w:rPr>
      </w:pPr>
    </w:p>
    <w:p w14:paraId="616E4DB5" w14:textId="77777777" w:rsidR="005F3AEE" w:rsidRDefault="005F3AEE" w:rsidP="00E35BA6">
      <w:pPr>
        <w:autoSpaceDE w:val="0"/>
        <w:autoSpaceDN w:val="0"/>
        <w:adjustRightInd w:val="0"/>
        <w:rPr>
          <w:rFonts w:ascii="Calibri" w:hAnsi="Calibri" w:cs="Calibri"/>
          <w:sz w:val="22"/>
          <w:szCs w:val="22"/>
        </w:rPr>
      </w:pPr>
    </w:p>
    <w:p w14:paraId="5FA80CF7" w14:textId="77777777" w:rsidR="005F3AEE" w:rsidRDefault="005F3AEE" w:rsidP="00E35BA6">
      <w:pPr>
        <w:autoSpaceDE w:val="0"/>
        <w:autoSpaceDN w:val="0"/>
        <w:adjustRightInd w:val="0"/>
        <w:rPr>
          <w:rFonts w:ascii="Calibri" w:hAnsi="Calibri" w:cs="Calibri"/>
          <w:sz w:val="22"/>
          <w:szCs w:val="22"/>
        </w:rPr>
      </w:pPr>
    </w:p>
    <w:p w14:paraId="4D06555E" w14:textId="77777777" w:rsidR="005F3AEE" w:rsidRDefault="005F3AEE" w:rsidP="00E35BA6">
      <w:pPr>
        <w:autoSpaceDE w:val="0"/>
        <w:autoSpaceDN w:val="0"/>
        <w:adjustRightInd w:val="0"/>
        <w:rPr>
          <w:rFonts w:ascii="Calibri" w:hAnsi="Calibri" w:cs="Calibri"/>
          <w:sz w:val="22"/>
          <w:szCs w:val="22"/>
        </w:rPr>
      </w:pPr>
    </w:p>
    <w:p w14:paraId="0705D7BC" w14:textId="77777777" w:rsidR="005F3AEE" w:rsidRDefault="005F3AEE" w:rsidP="00E35BA6">
      <w:pPr>
        <w:autoSpaceDE w:val="0"/>
        <w:autoSpaceDN w:val="0"/>
        <w:adjustRightInd w:val="0"/>
        <w:rPr>
          <w:rFonts w:ascii="Calibri" w:hAnsi="Calibri" w:cs="Calibri"/>
          <w:sz w:val="22"/>
          <w:szCs w:val="22"/>
        </w:rPr>
      </w:pPr>
    </w:p>
    <w:p w14:paraId="0631FFF2" w14:textId="77777777" w:rsidR="005F3AEE" w:rsidRDefault="005F3AEE" w:rsidP="00E35BA6">
      <w:pPr>
        <w:autoSpaceDE w:val="0"/>
        <w:autoSpaceDN w:val="0"/>
        <w:adjustRightInd w:val="0"/>
        <w:rPr>
          <w:rFonts w:ascii="Calibri" w:hAnsi="Calibri" w:cs="Calibri"/>
          <w:sz w:val="22"/>
          <w:szCs w:val="22"/>
        </w:rPr>
      </w:pPr>
    </w:p>
    <w:p w14:paraId="4734A6AE" w14:textId="77777777" w:rsidR="005F3AEE" w:rsidRDefault="005F3AEE" w:rsidP="00E35BA6">
      <w:pPr>
        <w:autoSpaceDE w:val="0"/>
        <w:autoSpaceDN w:val="0"/>
        <w:adjustRightInd w:val="0"/>
        <w:rPr>
          <w:rFonts w:ascii="Calibri" w:hAnsi="Calibri" w:cs="Calibri"/>
          <w:sz w:val="22"/>
          <w:szCs w:val="22"/>
        </w:rPr>
      </w:pPr>
    </w:p>
    <w:p w14:paraId="49EB2ACA" w14:textId="77777777" w:rsidR="005F3AEE" w:rsidRDefault="005F3AEE" w:rsidP="00E35BA6">
      <w:pPr>
        <w:autoSpaceDE w:val="0"/>
        <w:autoSpaceDN w:val="0"/>
        <w:adjustRightInd w:val="0"/>
        <w:rPr>
          <w:rFonts w:ascii="Calibri" w:hAnsi="Calibri" w:cs="Calibri"/>
          <w:sz w:val="22"/>
          <w:szCs w:val="22"/>
        </w:rPr>
      </w:pPr>
    </w:p>
    <w:p w14:paraId="5DD56F75" w14:textId="77777777" w:rsidR="005F3AEE" w:rsidRDefault="005F3AEE" w:rsidP="00E35BA6">
      <w:pPr>
        <w:autoSpaceDE w:val="0"/>
        <w:autoSpaceDN w:val="0"/>
        <w:adjustRightInd w:val="0"/>
        <w:rPr>
          <w:rFonts w:ascii="Calibri" w:hAnsi="Calibri" w:cs="Calibri"/>
          <w:sz w:val="22"/>
          <w:szCs w:val="22"/>
        </w:rPr>
      </w:pPr>
    </w:p>
    <w:p w14:paraId="6021C0CE" w14:textId="77777777" w:rsidR="005F3AEE" w:rsidRDefault="005F3AEE" w:rsidP="00E35BA6">
      <w:pPr>
        <w:autoSpaceDE w:val="0"/>
        <w:autoSpaceDN w:val="0"/>
        <w:adjustRightInd w:val="0"/>
        <w:rPr>
          <w:rFonts w:ascii="Calibri" w:hAnsi="Calibri" w:cs="Calibri"/>
          <w:sz w:val="22"/>
          <w:szCs w:val="22"/>
        </w:rPr>
      </w:pPr>
    </w:p>
    <w:p w14:paraId="09EE8EDB" w14:textId="77777777" w:rsidR="005F3AEE" w:rsidRDefault="005F3AEE" w:rsidP="00E35BA6">
      <w:pPr>
        <w:autoSpaceDE w:val="0"/>
        <w:autoSpaceDN w:val="0"/>
        <w:adjustRightInd w:val="0"/>
        <w:rPr>
          <w:rFonts w:ascii="Calibri" w:hAnsi="Calibri" w:cs="Calibri"/>
          <w:sz w:val="22"/>
          <w:szCs w:val="22"/>
        </w:rPr>
      </w:pPr>
    </w:p>
    <w:p w14:paraId="1FEB303E" w14:textId="77777777" w:rsidR="005F3AEE" w:rsidRDefault="005F3AEE" w:rsidP="00E35BA6">
      <w:pPr>
        <w:autoSpaceDE w:val="0"/>
        <w:autoSpaceDN w:val="0"/>
        <w:adjustRightInd w:val="0"/>
        <w:rPr>
          <w:rFonts w:ascii="Calibri" w:hAnsi="Calibri" w:cs="Calibri"/>
          <w:sz w:val="22"/>
          <w:szCs w:val="22"/>
        </w:rPr>
      </w:pPr>
    </w:p>
    <w:p w14:paraId="1CA67558" w14:textId="77777777" w:rsidR="005F3AEE" w:rsidRDefault="005F3AEE" w:rsidP="00E35BA6">
      <w:pPr>
        <w:autoSpaceDE w:val="0"/>
        <w:autoSpaceDN w:val="0"/>
        <w:adjustRightInd w:val="0"/>
        <w:rPr>
          <w:rFonts w:ascii="Calibri" w:hAnsi="Calibri" w:cs="Calibri"/>
          <w:sz w:val="22"/>
          <w:szCs w:val="22"/>
        </w:rPr>
      </w:pPr>
    </w:p>
    <w:p w14:paraId="38F07B00" w14:textId="77777777" w:rsidR="005F3AEE" w:rsidRDefault="005F3AEE" w:rsidP="00E35BA6">
      <w:pPr>
        <w:autoSpaceDE w:val="0"/>
        <w:autoSpaceDN w:val="0"/>
        <w:adjustRightInd w:val="0"/>
        <w:rPr>
          <w:rFonts w:ascii="Calibri" w:hAnsi="Calibri" w:cs="Calibri"/>
          <w:sz w:val="22"/>
          <w:szCs w:val="22"/>
        </w:rPr>
      </w:pPr>
    </w:p>
    <w:p w14:paraId="7CAB7428" w14:textId="77777777" w:rsidR="005F3AEE" w:rsidRDefault="005F3AEE" w:rsidP="00E35BA6">
      <w:pPr>
        <w:autoSpaceDE w:val="0"/>
        <w:autoSpaceDN w:val="0"/>
        <w:adjustRightInd w:val="0"/>
        <w:rPr>
          <w:rFonts w:ascii="Calibri" w:hAnsi="Calibri" w:cs="Calibri"/>
          <w:sz w:val="22"/>
          <w:szCs w:val="22"/>
        </w:rPr>
      </w:pPr>
    </w:p>
    <w:p w14:paraId="58941578" w14:textId="77777777" w:rsidR="005F3AEE" w:rsidRDefault="005F3AEE" w:rsidP="00E35BA6">
      <w:pPr>
        <w:autoSpaceDE w:val="0"/>
        <w:autoSpaceDN w:val="0"/>
        <w:adjustRightInd w:val="0"/>
        <w:rPr>
          <w:rFonts w:ascii="Calibri" w:hAnsi="Calibri" w:cs="Calibri"/>
          <w:sz w:val="22"/>
          <w:szCs w:val="22"/>
        </w:rPr>
      </w:pPr>
    </w:p>
    <w:p w14:paraId="44088F02" w14:textId="77777777" w:rsidR="005F3AEE" w:rsidRDefault="005F3AEE" w:rsidP="00E35BA6">
      <w:pPr>
        <w:autoSpaceDE w:val="0"/>
        <w:autoSpaceDN w:val="0"/>
        <w:adjustRightInd w:val="0"/>
        <w:rPr>
          <w:rFonts w:ascii="Calibri" w:hAnsi="Calibri" w:cs="Calibri"/>
          <w:sz w:val="22"/>
          <w:szCs w:val="22"/>
        </w:rPr>
      </w:pPr>
    </w:p>
    <w:p w14:paraId="17632794" w14:textId="77777777" w:rsidR="005F3AEE" w:rsidRDefault="005F3AEE" w:rsidP="00E35BA6">
      <w:pPr>
        <w:autoSpaceDE w:val="0"/>
        <w:autoSpaceDN w:val="0"/>
        <w:adjustRightInd w:val="0"/>
        <w:rPr>
          <w:rFonts w:ascii="Calibri" w:hAnsi="Calibri" w:cs="Calibri"/>
          <w:sz w:val="22"/>
          <w:szCs w:val="22"/>
        </w:rPr>
      </w:pPr>
    </w:p>
    <w:p w14:paraId="51F2292A" w14:textId="77777777" w:rsidR="005F3AEE" w:rsidRDefault="005F3AEE" w:rsidP="00E35BA6">
      <w:pPr>
        <w:autoSpaceDE w:val="0"/>
        <w:autoSpaceDN w:val="0"/>
        <w:adjustRightInd w:val="0"/>
        <w:rPr>
          <w:rFonts w:ascii="Calibri" w:hAnsi="Calibri" w:cs="Calibri"/>
          <w:sz w:val="22"/>
          <w:szCs w:val="22"/>
        </w:rPr>
      </w:pPr>
    </w:p>
    <w:p w14:paraId="52220646" w14:textId="77777777" w:rsidR="005F3AEE" w:rsidRDefault="005F3AEE" w:rsidP="00E35BA6">
      <w:pPr>
        <w:autoSpaceDE w:val="0"/>
        <w:autoSpaceDN w:val="0"/>
        <w:adjustRightInd w:val="0"/>
        <w:rPr>
          <w:rFonts w:ascii="Calibri" w:hAnsi="Calibri" w:cs="Calibri"/>
          <w:sz w:val="22"/>
          <w:szCs w:val="22"/>
        </w:rPr>
      </w:pPr>
    </w:p>
    <w:p w14:paraId="7E579959" w14:textId="77777777" w:rsidR="005F3AEE" w:rsidRDefault="005F3AEE" w:rsidP="00E35BA6">
      <w:pPr>
        <w:autoSpaceDE w:val="0"/>
        <w:autoSpaceDN w:val="0"/>
        <w:adjustRightInd w:val="0"/>
        <w:rPr>
          <w:rFonts w:ascii="Calibri" w:hAnsi="Calibri" w:cs="Calibri"/>
          <w:sz w:val="22"/>
          <w:szCs w:val="22"/>
        </w:rPr>
      </w:pPr>
    </w:p>
    <w:p w14:paraId="01A2D715" w14:textId="77777777" w:rsidR="005F3AEE" w:rsidRDefault="005F3AEE" w:rsidP="00E35BA6">
      <w:pPr>
        <w:autoSpaceDE w:val="0"/>
        <w:autoSpaceDN w:val="0"/>
        <w:adjustRightInd w:val="0"/>
        <w:rPr>
          <w:rFonts w:ascii="Calibri" w:hAnsi="Calibri" w:cs="Calibri"/>
          <w:sz w:val="22"/>
          <w:szCs w:val="22"/>
        </w:rPr>
      </w:pPr>
    </w:p>
    <w:p w14:paraId="5F21FBE5" w14:textId="77777777" w:rsidR="005F3AEE" w:rsidRDefault="005F3AEE" w:rsidP="00E35BA6">
      <w:pPr>
        <w:autoSpaceDE w:val="0"/>
        <w:autoSpaceDN w:val="0"/>
        <w:adjustRightInd w:val="0"/>
        <w:rPr>
          <w:rFonts w:ascii="Calibri" w:hAnsi="Calibri" w:cs="Calibri"/>
          <w:sz w:val="22"/>
          <w:szCs w:val="22"/>
        </w:rPr>
      </w:pPr>
    </w:p>
    <w:p w14:paraId="35C97408" w14:textId="77777777" w:rsidR="005F3AEE" w:rsidRDefault="005F3AEE" w:rsidP="00E35BA6">
      <w:pPr>
        <w:autoSpaceDE w:val="0"/>
        <w:autoSpaceDN w:val="0"/>
        <w:adjustRightInd w:val="0"/>
        <w:rPr>
          <w:rFonts w:ascii="Calibri" w:hAnsi="Calibri" w:cs="Calibri"/>
          <w:sz w:val="22"/>
          <w:szCs w:val="22"/>
        </w:rPr>
      </w:pPr>
    </w:p>
    <w:p w14:paraId="0C75352B" w14:textId="77777777" w:rsidR="005F3AEE" w:rsidRDefault="005F3AEE" w:rsidP="00E35BA6">
      <w:pPr>
        <w:autoSpaceDE w:val="0"/>
        <w:autoSpaceDN w:val="0"/>
        <w:adjustRightInd w:val="0"/>
        <w:rPr>
          <w:rFonts w:ascii="Calibri" w:hAnsi="Calibri" w:cs="Calibri"/>
          <w:sz w:val="22"/>
          <w:szCs w:val="22"/>
        </w:rPr>
      </w:pPr>
    </w:p>
    <w:p w14:paraId="0785796F" w14:textId="77777777" w:rsidR="005F3AEE" w:rsidRDefault="005F3AEE" w:rsidP="00E35BA6">
      <w:pPr>
        <w:autoSpaceDE w:val="0"/>
        <w:autoSpaceDN w:val="0"/>
        <w:adjustRightInd w:val="0"/>
        <w:rPr>
          <w:rFonts w:ascii="Calibri" w:hAnsi="Calibri" w:cs="Calibri"/>
          <w:sz w:val="22"/>
          <w:szCs w:val="22"/>
        </w:rPr>
      </w:pPr>
    </w:p>
    <w:p w14:paraId="26903D64" w14:textId="77777777" w:rsidR="005F3AEE" w:rsidRDefault="005F3AEE" w:rsidP="00E35BA6">
      <w:pPr>
        <w:autoSpaceDE w:val="0"/>
        <w:autoSpaceDN w:val="0"/>
        <w:adjustRightInd w:val="0"/>
        <w:rPr>
          <w:rFonts w:ascii="Calibri" w:hAnsi="Calibri" w:cs="Calibri"/>
          <w:sz w:val="22"/>
          <w:szCs w:val="22"/>
        </w:rPr>
      </w:pPr>
    </w:p>
    <w:p w14:paraId="068FE34C" w14:textId="77777777" w:rsidR="005F3AEE" w:rsidRDefault="005F3AEE" w:rsidP="00E35BA6">
      <w:pPr>
        <w:autoSpaceDE w:val="0"/>
        <w:autoSpaceDN w:val="0"/>
        <w:adjustRightInd w:val="0"/>
        <w:rPr>
          <w:rFonts w:ascii="Calibri" w:hAnsi="Calibri" w:cs="Calibri"/>
          <w:sz w:val="22"/>
          <w:szCs w:val="22"/>
        </w:rPr>
      </w:pPr>
    </w:p>
    <w:p w14:paraId="590F9667" w14:textId="77777777" w:rsidR="005F3AEE" w:rsidRDefault="005F3AEE" w:rsidP="00E35BA6">
      <w:pPr>
        <w:autoSpaceDE w:val="0"/>
        <w:autoSpaceDN w:val="0"/>
        <w:adjustRightInd w:val="0"/>
        <w:rPr>
          <w:rFonts w:ascii="Calibri" w:hAnsi="Calibri" w:cs="Calibri"/>
          <w:sz w:val="22"/>
          <w:szCs w:val="22"/>
        </w:rPr>
      </w:pPr>
    </w:p>
    <w:p w14:paraId="4609C54F" w14:textId="77777777" w:rsidR="005F3AEE" w:rsidRDefault="005F3AEE" w:rsidP="00E35BA6">
      <w:pPr>
        <w:autoSpaceDE w:val="0"/>
        <w:autoSpaceDN w:val="0"/>
        <w:adjustRightInd w:val="0"/>
        <w:rPr>
          <w:rFonts w:ascii="Calibri" w:hAnsi="Calibri" w:cs="Calibri"/>
          <w:sz w:val="22"/>
          <w:szCs w:val="22"/>
        </w:rPr>
      </w:pPr>
    </w:p>
    <w:p w14:paraId="7FE34402" w14:textId="77777777" w:rsidR="005F3AEE" w:rsidRDefault="005F3AEE" w:rsidP="00E35BA6">
      <w:pPr>
        <w:autoSpaceDE w:val="0"/>
        <w:autoSpaceDN w:val="0"/>
        <w:adjustRightInd w:val="0"/>
        <w:rPr>
          <w:rFonts w:ascii="Calibri" w:hAnsi="Calibri" w:cs="Calibri"/>
          <w:sz w:val="22"/>
          <w:szCs w:val="22"/>
        </w:rPr>
      </w:pPr>
    </w:p>
    <w:p w14:paraId="4CB4F889" w14:textId="77777777" w:rsidR="00521FEB" w:rsidRPr="008A14EC" w:rsidRDefault="005F3AEE" w:rsidP="00E35BA6">
      <w:pPr>
        <w:autoSpaceDE w:val="0"/>
        <w:autoSpaceDN w:val="0"/>
        <w:adjustRightInd w:val="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7442B30" wp14:editId="4D39B118">
                <wp:simplePos x="0" y="0"/>
                <wp:positionH relativeFrom="column">
                  <wp:posOffset>0</wp:posOffset>
                </wp:positionH>
                <wp:positionV relativeFrom="paragraph">
                  <wp:posOffset>172085</wp:posOffset>
                </wp:positionV>
                <wp:extent cx="5953125" cy="2026920"/>
                <wp:effectExtent l="0" t="0" r="15875" b="30480"/>
                <wp:wrapThrough wrapText="bothSides">
                  <wp:wrapPolygon edited="0">
                    <wp:start x="0" y="0"/>
                    <wp:lineTo x="0" y="21654"/>
                    <wp:lineTo x="21565" y="21654"/>
                    <wp:lineTo x="21565" y="0"/>
                    <wp:lineTo x="0" y="0"/>
                  </wp:wrapPolygon>
                </wp:wrapThrough>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26920"/>
                        </a:xfrm>
                        <a:prstGeom prst="rect">
                          <a:avLst/>
                        </a:prstGeom>
                        <a:solidFill>
                          <a:srgbClr val="FFFFFF"/>
                        </a:solidFill>
                        <a:ln w="9525">
                          <a:solidFill>
                            <a:srgbClr val="000000"/>
                          </a:solidFill>
                          <a:miter lim="800000"/>
                          <a:headEnd/>
                          <a:tailEnd/>
                        </a:ln>
                      </wps:spPr>
                      <wps:txbx>
                        <w:txbxContent>
                          <w:p w14:paraId="18927141" w14:textId="69E28CD0" w:rsidR="00FC0E45" w:rsidRPr="00A90094" w:rsidRDefault="00FC0E45" w:rsidP="005F3AEE">
                            <w:pPr>
                              <w:jc w:val="center"/>
                              <w:rPr>
                                <w:rFonts w:ascii="Calibri" w:hAnsi="Calibri" w:cs="Calibri"/>
                                <w:noProof/>
                                <w:color w:val="0000FF"/>
                                <w:szCs w:val="24"/>
                              </w:rPr>
                            </w:pPr>
                            <w:r>
                              <w:rPr>
                                <w:rFonts w:ascii="Calibri" w:hAnsi="Calibri" w:cs="Calibri"/>
                                <w:noProof/>
                              </w:rPr>
                              <w:br/>
                            </w:r>
                            <w:r>
                              <w:rPr>
                                <w:rFonts w:ascii="Calibri" w:hAnsi="Calibri" w:cs="Calibri"/>
                                <w:noProof/>
                                <w:szCs w:val="24"/>
                              </w:rPr>
                              <w:t>This template</w:t>
                            </w:r>
                            <w:r w:rsidRPr="006C48C9">
                              <w:rPr>
                                <w:rFonts w:ascii="Calibri" w:hAnsi="Calibri" w:cs="Calibri"/>
                                <w:noProof/>
                                <w:szCs w:val="24"/>
                              </w:rPr>
                              <w:t xml:space="preserve"> was originally developed by pepnet2 and has been redeveloped by N</w:t>
                            </w:r>
                            <w:r>
                              <w:rPr>
                                <w:rFonts w:ascii="Calibri" w:hAnsi="Calibri" w:cs="Calibri"/>
                                <w:noProof/>
                                <w:szCs w:val="24"/>
                              </w:rPr>
                              <w:t>ational Deaf Center on Postsecondary Outcomes (NDC)</w:t>
                            </w:r>
                            <w:r w:rsidRPr="006C48C9">
                              <w:rPr>
                                <w:rFonts w:ascii="Calibri" w:hAnsi="Calibri" w:cs="Calibri"/>
                                <w:noProof/>
                                <w:szCs w:val="24"/>
                              </w:rPr>
                              <w:t xml:space="preserve"> under a grant from the U.S. Department of Education, OSEP #HD326D160001. However, the contents do not necessarily represent the policy of the U.S. Department of Education, and you should not assume endorsement by the federal government. Publication Date: 2017</w:t>
                            </w:r>
                            <w:r w:rsidRPr="006C48C9">
                              <w:rPr>
                                <w:rFonts w:ascii="Calibri" w:hAnsi="Calibri" w:cs="Calibri"/>
                                <w:noProof/>
                                <w:color w:val="0000FF"/>
                                <w:szCs w:val="24"/>
                              </w:rPr>
                              <w:t xml:space="preserve">. </w:t>
                            </w:r>
                            <w:r w:rsidRPr="006C48C9">
                              <w:rPr>
                                <w:rFonts w:ascii="Calibri" w:hAnsi="Calibri" w:cs="Calibri"/>
                                <w:szCs w:val="24"/>
                              </w:rPr>
                              <w:t>Additional information about current NDC resources can be found at</w:t>
                            </w:r>
                            <w:r w:rsidRPr="006C48C9">
                              <w:rPr>
                                <w:rFonts w:ascii="Calibri" w:hAnsi="Calibri" w:cs="Calibri"/>
                                <w:noProof/>
                                <w:color w:val="0000FF"/>
                                <w:szCs w:val="24"/>
                              </w:rPr>
                              <w:t xml:space="preserve">: </w:t>
                            </w:r>
                            <w:r w:rsidRPr="006C48C9">
                              <w:rPr>
                                <w:rFonts w:asciiTheme="minorHAnsi" w:hAnsiTheme="minorHAnsi"/>
                                <w:szCs w:val="24"/>
                              </w:rPr>
                              <w:t>www.nationaldeafcenter.org</w:t>
                            </w:r>
                          </w:p>
                          <w:p w14:paraId="450F8103" w14:textId="77777777" w:rsidR="00FC0E45" w:rsidRPr="009139F2" w:rsidRDefault="00FC0E45" w:rsidP="005F3AEE">
                            <w:pPr>
                              <w:autoSpaceDE w:val="0"/>
                              <w:autoSpaceDN w:val="0"/>
                              <w:adjustRightInd w:val="0"/>
                              <w:rPr>
                                <w:rFonts w:cs="Calibri"/>
                              </w:rPr>
                            </w:pPr>
                            <w:r w:rsidRPr="009139F2">
                              <w:rPr>
                                <w:rFonts w:cs="Calibri"/>
                              </w:rPr>
                              <w:t xml:space="preserve"> </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72"/>
                              <w:gridCol w:w="1872"/>
                              <w:gridCol w:w="1872"/>
                              <w:gridCol w:w="1872"/>
                            </w:tblGrid>
                            <w:tr w:rsidR="00FC0E45" w14:paraId="3F82C5A6" w14:textId="77777777" w:rsidTr="005F3AEE">
                              <w:tc>
                                <w:tcPr>
                                  <w:tcW w:w="1872" w:type="dxa"/>
                                  <w:shd w:val="clear" w:color="auto" w:fill="auto"/>
                                  <w:vAlign w:val="center"/>
                                </w:tcPr>
                                <w:p w14:paraId="7ED524FB" w14:textId="77777777" w:rsidR="00FC0E45" w:rsidRPr="004D1AE3" w:rsidRDefault="00FC0E45" w:rsidP="005F3AEE">
                                  <w:pPr>
                                    <w:jc w:val="center"/>
                                    <w:rPr>
                                      <w:rFonts w:eastAsia="Calibri" w:cs="Calibri"/>
                                      <w:color w:val="333333"/>
                                      <w:sz w:val="22"/>
                                      <w:szCs w:val="22"/>
                                    </w:rPr>
                                  </w:pPr>
                                  <w:r w:rsidRPr="004D1AE3">
                                    <w:rPr>
                                      <w:rFonts w:eastAsia="Calibri"/>
                                      <w:noProof/>
                                      <w:sz w:val="22"/>
                                      <w:szCs w:val="22"/>
                                    </w:rPr>
                                    <w:drawing>
                                      <wp:inline distT="0" distB="0" distL="0" distR="0" wp14:anchorId="2C2E2641" wp14:editId="017E48D5">
                                        <wp:extent cx="480060" cy="4076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407670"/>
                                                </a:xfrm>
                                                <a:prstGeom prst="rect">
                                                  <a:avLst/>
                                                </a:prstGeom>
                                                <a:noFill/>
                                                <a:ln>
                                                  <a:noFill/>
                                                </a:ln>
                                              </pic:spPr>
                                            </pic:pic>
                                          </a:graphicData>
                                        </a:graphic>
                                      </wp:inline>
                                    </w:drawing>
                                  </w:r>
                                </w:p>
                              </w:tc>
                              <w:tc>
                                <w:tcPr>
                                  <w:tcW w:w="1872" w:type="dxa"/>
                                  <w:shd w:val="clear" w:color="auto" w:fill="auto"/>
                                </w:tcPr>
                                <w:p w14:paraId="51F8A9AB" w14:textId="77777777" w:rsidR="00FC0E45" w:rsidRPr="004D1AE3" w:rsidRDefault="00FC0E45" w:rsidP="005F3AEE">
                                  <w:pPr>
                                    <w:jc w:val="center"/>
                                    <w:rPr>
                                      <w:rFonts w:eastAsia="Calibri" w:cs="Calibri"/>
                                      <w:color w:val="333333"/>
                                      <w:sz w:val="22"/>
                                      <w:szCs w:val="22"/>
                                    </w:rPr>
                                  </w:pPr>
                                  <w:r w:rsidRPr="004D1AE3">
                                    <w:rPr>
                                      <w:rFonts w:eastAsia="Calibri"/>
                                      <w:noProof/>
                                      <w:sz w:val="22"/>
                                      <w:szCs w:val="22"/>
                                    </w:rPr>
                                    <w:drawing>
                                      <wp:inline distT="0" distB="0" distL="0" distR="0" wp14:anchorId="64BCD637" wp14:editId="3B72D6B8">
                                        <wp:extent cx="425450" cy="4343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0" cy="434340"/>
                                                </a:xfrm>
                                                <a:prstGeom prst="rect">
                                                  <a:avLst/>
                                                </a:prstGeom>
                                                <a:noFill/>
                                                <a:ln>
                                                  <a:noFill/>
                                                </a:ln>
                                              </pic:spPr>
                                            </pic:pic>
                                          </a:graphicData>
                                        </a:graphic>
                                      </wp:inline>
                                    </w:drawing>
                                  </w:r>
                                </w:p>
                              </w:tc>
                              <w:tc>
                                <w:tcPr>
                                  <w:tcW w:w="1872" w:type="dxa"/>
                                  <w:shd w:val="clear" w:color="auto" w:fill="auto"/>
                                  <w:vAlign w:val="center"/>
                                </w:tcPr>
                                <w:p w14:paraId="4B91E1F5" w14:textId="77777777" w:rsidR="00FC0E45" w:rsidRPr="004D1AE3" w:rsidRDefault="00FC0E45" w:rsidP="005F3AEE">
                                  <w:pPr>
                                    <w:jc w:val="center"/>
                                    <w:rPr>
                                      <w:rFonts w:eastAsia="Calibri" w:cs="Calibri"/>
                                      <w:color w:val="333333"/>
                                      <w:sz w:val="22"/>
                                      <w:szCs w:val="22"/>
                                    </w:rPr>
                                  </w:pPr>
                                  <w:r w:rsidRPr="004D1AE3">
                                    <w:rPr>
                                      <w:rFonts w:eastAsia="Calibri"/>
                                      <w:noProof/>
                                      <w:sz w:val="22"/>
                                      <w:szCs w:val="22"/>
                                    </w:rPr>
                                    <w:drawing>
                                      <wp:inline distT="0" distB="0" distL="0" distR="0" wp14:anchorId="3FA434E0" wp14:editId="198D3BA9">
                                        <wp:extent cx="688340" cy="235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340" cy="235585"/>
                                                </a:xfrm>
                                                <a:prstGeom prst="rect">
                                                  <a:avLst/>
                                                </a:prstGeom>
                                                <a:noFill/>
                                                <a:ln>
                                                  <a:noFill/>
                                                </a:ln>
                                              </pic:spPr>
                                            </pic:pic>
                                          </a:graphicData>
                                        </a:graphic>
                                      </wp:inline>
                                    </w:drawing>
                                  </w:r>
                                </w:p>
                              </w:tc>
                              <w:tc>
                                <w:tcPr>
                                  <w:tcW w:w="1872" w:type="dxa"/>
                                  <w:shd w:val="clear" w:color="auto" w:fill="auto"/>
                                  <w:vAlign w:val="center"/>
                                </w:tcPr>
                                <w:p w14:paraId="36964FDE" w14:textId="77777777" w:rsidR="00FC0E45" w:rsidRPr="004D1AE3" w:rsidRDefault="00FC0E45" w:rsidP="005F3AEE">
                                  <w:pPr>
                                    <w:jc w:val="center"/>
                                    <w:rPr>
                                      <w:rFonts w:eastAsia="Calibri" w:cs="Calibri"/>
                                      <w:color w:val="333333"/>
                                      <w:sz w:val="22"/>
                                      <w:szCs w:val="22"/>
                                    </w:rPr>
                                  </w:pPr>
                                  <w:r>
                                    <w:rPr>
                                      <w:rFonts w:ascii="Verdana" w:eastAsia="Calibri" w:hAnsi="Verdana"/>
                                      <w:noProof/>
                                      <w:sz w:val="18"/>
                                      <w:szCs w:val="18"/>
                                    </w:rPr>
                                    <w:drawing>
                                      <wp:inline distT="0" distB="0" distL="0" distR="0" wp14:anchorId="5A368468" wp14:editId="78826497">
                                        <wp:extent cx="905084" cy="318376"/>
                                        <wp:effectExtent l="0" t="0" r="952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C_logo-horizonal-02.png"/>
                                                <pic:cNvPicPr/>
                                              </pic:nvPicPr>
                                              <pic:blipFill>
                                                <a:blip r:embed="rId14">
                                                  <a:extLst>
                                                    <a:ext uri="{28A0092B-C50C-407E-A947-70E740481C1C}">
                                                      <a14:useLocalDpi xmlns:a14="http://schemas.microsoft.com/office/drawing/2010/main" val="0"/>
                                                    </a:ext>
                                                  </a:extLst>
                                                </a:blip>
                                                <a:stretch>
                                                  <a:fillRect/>
                                                </a:stretch>
                                              </pic:blipFill>
                                              <pic:spPr>
                                                <a:xfrm>
                                                  <a:off x="0" y="0"/>
                                                  <a:ext cx="919787" cy="323548"/>
                                                </a:xfrm>
                                                <a:prstGeom prst="rect">
                                                  <a:avLst/>
                                                </a:prstGeom>
                                              </pic:spPr>
                                            </pic:pic>
                                          </a:graphicData>
                                        </a:graphic>
                                      </wp:inline>
                                    </w:drawing>
                                  </w:r>
                                  <w:r>
                                    <w:rPr>
                                      <w:rFonts w:ascii="Verdana" w:eastAsia="Calibri" w:hAnsi="Verdana"/>
                                      <w:noProof/>
                                      <w:sz w:val="18"/>
                                      <w:szCs w:val="18"/>
                                    </w:rPr>
                                    <w:t xml:space="preserve">  </w:t>
                                  </w:r>
                                </w:p>
                              </w:tc>
                            </w:tr>
                          </w:tbl>
                          <w:p w14:paraId="16E54E85" w14:textId="77777777" w:rsidR="00FC0E45" w:rsidRPr="009139F2" w:rsidRDefault="00FC0E45" w:rsidP="005F3AEE">
                            <w:pPr>
                              <w:autoSpaceDE w:val="0"/>
                              <w:autoSpaceDN w:val="0"/>
                              <w:adjustRightInd w:val="0"/>
                              <w:rPr>
                                <w:rFonts w:cs="Calibri"/>
                              </w:rPr>
                            </w:pPr>
                          </w:p>
                          <w:p w14:paraId="7601F64A" w14:textId="77777777" w:rsidR="00FC0E45" w:rsidRDefault="00FC0E45" w:rsidP="005F3AE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442B30" id="Text Box 307" o:spid="_x0000_s1028" type="#_x0000_t202" style="position:absolute;margin-left:0;margin-top:13.55pt;width:468.75pt;height:1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">
                <v:textbox>
                  <w:txbxContent>
                    <w:p w14:paraId="18927141" w14:textId="69E28CD0" w:rsidR="00FC0E45" w:rsidRPr="00A90094" w:rsidRDefault="00FC0E45" w:rsidP="005F3AEE">
                      <w:pPr>
                        <w:jc w:val="center"/>
                        <w:rPr>
                          <w:rFonts w:ascii="Calibri" w:hAnsi="Calibri" w:cs="Calibri"/>
                          <w:noProof/>
                          <w:color w:val="0000FF"/>
                          <w:szCs w:val="24"/>
                        </w:rPr>
                      </w:pPr>
                      <w:r>
                        <w:rPr>
                          <w:rFonts w:ascii="Calibri" w:hAnsi="Calibri" w:cs="Calibri"/>
                          <w:noProof/>
                        </w:rPr>
                        <w:br/>
                      </w:r>
                      <w:r>
                        <w:rPr>
                          <w:rFonts w:ascii="Calibri" w:hAnsi="Calibri" w:cs="Calibri"/>
                          <w:noProof/>
                          <w:szCs w:val="24"/>
                        </w:rPr>
                        <w:t>This template</w:t>
                      </w:r>
                      <w:r w:rsidRPr="006C48C9">
                        <w:rPr>
                          <w:rFonts w:ascii="Calibri" w:hAnsi="Calibri" w:cs="Calibri"/>
                          <w:noProof/>
                          <w:szCs w:val="24"/>
                        </w:rPr>
                        <w:t xml:space="preserve"> was originally developed by pepnet2 and has been redeveloped by N</w:t>
                      </w:r>
                      <w:r>
                        <w:rPr>
                          <w:rFonts w:ascii="Calibri" w:hAnsi="Calibri" w:cs="Calibri"/>
                          <w:noProof/>
                          <w:szCs w:val="24"/>
                        </w:rPr>
                        <w:t>ational Deaf Center on Postsecondary Outcomes (NDC)</w:t>
                      </w:r>
                      <w:r w:rsidRPr="006C48C9">
                        <w:rPr>
                          <w:rFonts w:ascii="Calibri" w:hAnsi="Calibri" w:cs="Calibri"/>
                          <w:noProof/>
                          <w:szCs w:val="24"/>
                        </w:rPr>
                        <w:t xml:space="preserve"> under a grant from the U.S. Department of Education, OSEP #HD326D160001. However, the contents do not necessarily represent the policy of the U.S. Department of Education, and you should not assume endorsement by the federal government. Publication Date: 2017</w:t>
                      </w:r>
                      <w:r w:rsidRPr="006C48C9">
                        <w:rPr>
                          <w:rFonts w:ascii="Calibri" w:hAnsi="Calibri" w:cs="Calibri"/>
                          <w:noProof/>
                          <w:color w:val="0000FF"/>
                          <w:szCs w:val="24"/>
                        </w:rPr>
                        <w:t xml:space="preserve">. </w:t>
                      </w:r>
                      <w:r w:rsidRPr="006C48C9">
                        <w:rPr>
                          <w:rFonts w:ascii="Calibri" w:hAnsi="Calibri" w:cs="Calibri"/>
                          <w:szCs w:val="24"/>
                        </w:rPr>
                        <w:t>Additional information about current NDC resources can be found at</w:t>
                      </w:r>
                      <w:r w:rsidRPr="006C48C9">
                        <w:rPr>
                          <w:rFonts w:ascii="Calibri" w:hAnsi="Calibri" w:cs="Calibri"/>
                          <w:noProof/>
                          <w:color w:val="0000FF"/>
                          <w:szCs w:val="24"/>
                        </w:rPr>
                        <w:t xml:space="preserve">: </w:t>
                      </w:r>
                      <w:r w:rsidRPr="006C48C9">
                        <w:rPr>
                          <w:rFonts w:asciiTheme="minorHAnsi" w:hAnsiTheme="minorHAnsi"/>
                          <w:szCs w:val="24"/>
                        </w:rPr>
                        <w:t>www.nationaldeafcenter.org</w:t>
                      </w:r>
                    </w:p>
                    <w:p w14:paraId="450F8103" w14:textId="77777777" w:rsidR="00FC0E45" w:rsidRPr="009139F2" w:rsidRDefault="00FC0E45" w:rsidP="005F3AEE">
                      <w:pPr>
                        <w:autoSpaceDE w:val="0"/>
                        <w:autoSpaceDN w:val="0"/>
                        <w:adjustRightInd w:val="0"/>
                        <w:rPr>
                          <w:rFonts w:cs="Calibri"/>
                        </w:rPr>
                      </w:pPr>
                      <w:r w:rsidRPr="009139F2">
                        <w:rPr>
                          <w:rFonts w:cs="Calibri"/>
                        </w:rPr>
                        <w:t xml:space="preserve"> </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72"/>
                        <w:gridCol w:w="1872"/>
                        <w:gridCol w:w="1872"/>
                        <w:gridCol w:w="1872"/>
                      </w:tblGrid>
                      <w:tr w:rsidR="00FC0E45" w14:paraId="3F82C5A6" w14:textId="77777777" w:rsidTr="005F3AEE">
                        <w:tc>
                          <w:tcPr>
                            <w:tcW w:w="1872" w:type="dxa"/>
                            <w:shd w:val="clear" w:color="auto" w:fill="auto"/>
                            <w:vAlign w:val="center"/>
                          </w:tcPr>
                          <w:p w14:paraId="7ED524FB" w14:textId="77777777" w:rsidR="00FC0E45" w:rsidRPr="004D1AE3" w:rsidRDefault="00FC0E45" w:rsidP="005F3AEE">
                            <w:pPr>
                              <w:jc w:val="center"/>
                              <w:rPr>
                                <w:rFonts w:eastAsia="Calibri" w:cs="Calibri"/>
                                <w:color w:val="333333"/>
                                <w:sz w:val="22"/>
                                <w:szCs w:val="22"/>
                              </w:rPr>
                            </w:pPr>
                            <w:r w:rsidRPr="004D1AE3">
                              <w:rPr>
                                <w:rFonts w:eastAsia="Calibri"/>
                                <w:noProof/>
                                <w:sz w:val="22"/>
                                <w:szCs w:val="22"/>
                              </w:rPr>
                              <w:drawing>
                                <wp:inline distT="0" distB="0" distL="0" distR="0" wp14:anchorId="2C2E2641" wp14:editId="017E48D5">
                                  <wp:extent cx="480060" cy="4076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407670"/>
                                          </a:xfrm>
                                          <a:prstGeom prst="rect">
                                            <a:avLst/>
                                          </a:prstGeom>
                                          <a:noFill/>
                                          <a:ln>
                                            <a:noFill/>
                                          </a:ln>
                                        </pic:spPr>
                                      </pic:pic>
                                    </a:graphicData>
                                  </a:graphic>
                                </wp:inline>
                              </w:drawing>
                            </w:r>
                          </w:p>
                        </w:tc>
                        <w:tc>
                          <w:tcPr>
                            <w:tcW w:w="1872" w:type="dxa"/>
                            <w:shd w:val="clear" w:color="auto" w:fill="auto"/>
                          </w:tcPr>
                          <w:p w14:paraId="51F8A9AB" w14:textId="77777777" w:rsidR="00FC0E45" w:rsidRPr="004D1AE3" w:rsidRDefault="00FC0E45" w:rsidP="005F3AEE">
                            <w:pPr>
                              <w:jc w:val="center"/>
                              <w:rPr>
                                <w:rFonts w:eastAsia="Calibri" w:cs="Calibri"/>
                                <w:color w:val="333333"/>
                                <w:sz w:val="22"/>
                                <w:szCs w:val="22"/>
                              </w:rPr>
                            </w:pPr>
                            <w:r w:rsidRPr="004D1AE3">
                              <w:rPr>
                                <w:rFonts w:eastAsia="Calibri"/>
                                <w:noProof/>
                                <w:sz w:val="22"/>
                                <w:szCs w:val="22"/>
                              </w:rPr>
                              <w:drawing>
                                <wp:inline distT="0" distB="0" distL="0" distR="0" wp14:anchorId="64BCD637" wp14:editId="3B72D6B8">
                                  <wp:extent cx="425450" cy="4343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0" cy="434340"/>
                                          </a:xfrm>
                                          <a:prstGeom prst="rect">
                                            <a:avLst/>
                                          </a:prstGeom>
                                          <a:noFill/>
                                          <a:ln>
                                            <a:noFill/>
                                          </a:ln>
                                        </pic:spPr>
                                      </pic:pic>
                                    </a:graphicData>
                                  </a:graphic>
                                </wp:inline>
                              </w:drawing>
                            </w:r>
                          </w:p>
                        </w:tc>
                        <w:tc>
                          <w:tcPr>
                            <w:tcW w:w="1872" w:type="dxa"/>
                            <w:shd w:val="clear" w:color="auto" w:fill="auto"/>
                            <w:vAlign w:val="center"/>
                          </w:tcPr>
                          <w:p w14:paraId="4B91E1F5" w14:textId="77777777" w:rsidR="00FC0E45" w:rsidRPr="004D1AE3" w:rsidRDefault="00FC0E45" w:rsidP="005F3AEE">
                            <w:pPr>
                              <w:jc w:val="center"/>
                              <w:rPr>
                                <w:rFonts w:eastAsia="Calibri" w:cs="Calibri"/>
                                <w:color w:val="333333"/>
                                <w:sz w:val="22"/>
                                <w:szCs w:val="22"/>
                              </w:rPr>
                            </w:pPr>
                            <w:r w:rsidRPr="004D1AE3">
                              <w:rPr>
                                <w:rFonts w:eastAsia="Calibri"/>
                                <w:noProof/>
                                <w:sz w:val="22"/>
                                <w:szCs w:val="22"/>
                              </w:rPr>
                              <w:drawing>
                                <wp:inline distT="0" distB="0" distL="0" distR="0" wp14:anchorId="3FA434E0" wp14:editId="198D3BA9">
                                  <wp:extent cx="688340" cy="235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340" cy="235585"/>
                                          </a:xfrm>
                                          <a:prstGeom prst="rect">
                                            <a:avLst/>
                                          </a:prstGeom>
                                          <a:noFill/>
                                          <a:ln>
                                            <a:noFill/>
                                          </a:ln>
                                        </pic:spPr>
                                      </pic:pic>
                                    </a:graphicData>
                                  </a:graphic>
                                </wp:inline>
                              </w:drawing>
                            </w:r>
                          </w:p>
                        </w:tc>
                        <w:tc>
                          <w:tcPr>
                            <w:tcW w:w="1872" w:type="dxa"/>
                            <w:shd w:val="clear" w:color="auto" w:fill="auto"/>
                            <w:vAlign w:val="center"/>
                          </w:tcPr>
                          <w:p w14:paraId="36964FDE" w14:textId="77777777" w:rsidR="00FC0E45" w:rsidRPr="004D1AE3" w:rsidRDefault="00FC0E45" w:rsidP="005F3AEE">
                            <w:pPr>
                              <w:jc w:val="center"/>
                              <w:rPr>
                                <w:rFonts w:eastAsia="Calibri" w:cs="Calibri"/>
                                <w:color w:val="333333"/>
                                <w:sz w:val="22"/>
                                <w:szCs w:val="22"/>
                              </w:rPr>
                            </w:pPr>
                            <w:r>
                              <w:rPr>
                                <w:rFonts w:ascii="Verdana" w:eastAsia="Calibri" w:hAnsi="Verdana"/>
                                <w:noProof/>
                                <w:sz w:val="18"/>
                                <w:szCs w:val="18"/>
                              </w:rPr>
                              <w:drawing>
                                <wp:inline distT="0" distB="0" distL="0" distR="0" wp14:anchorId="5A368468" wp14:editId="78826497">
                                  <wp:extent cx="905084" cy="318376"/>
                                  <wp:effectExtent l="0" t="0" r="952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C_logo-horizonal-02.png"/>
                                          <pic:cNvPicPr/>
                                        </pic:nvPicPr>
                                        <pic:blipFill>
                                          <a:blip r:embed="rId14">
                                            <a:extLst>
                                              <a:ext uri="{28A0092B-C50C-407E-A947-70E740481C1C}">
                                                <a14:useLocalDpi xmlns:a14="http://schemas.microsoft.com/office/drawing/2010/main" val="0"/>
                                              </a:ext>
                                            </a:extLst>
                                          </a:blip>
                                          <a:stretch>
                                            <a:fillRect/>
                                          </a:stretch>
                                        </pic:blipFill>
                                        <pic:spPr>
                                          <a:xfrm>
                                            <a:off x="0" y="0"/>
                                            <a:ext cx="919787" cy="323548"/>
                                          </a:xfrm>
                                          <a:prstGeom prst="rect">
                                            <a:avLst/>
                                          </a:prstGeom>
                                        </pic:spPr>
                                      </pic:pic>
                                    </a:graphicData>
                                  </a:graphic>
                                </wp:inline>
                              </w:drawing>
                            </w:r>
                            <w:r>
                              <w:rPr>
                                <w:rFonts w:ascii="Verdana" w:eastAsia="Calibri" w:hAnsi="Verdana"/>
                                <w:noProof/>
                                <w:sz w:val="18"/>
                                <w:szCs w:val="18"/>
                              </w:rPr>
                              <w:t xml:space="preserve">  </w:t>
                            </w:r>
                          </w:p>
                        </w:tc>
                      </w:tr>
                    </w:tbl>
                    <w:p w14:paraId="16E54E85" w14:textId="77777777" w:rsidR="00FC0E45" w:rsidRPr="009139F2" w:rsidRDefault="00FC0E45" w:rsidP="005F3AEE">
                      <w:pPr>
                        <w:autoSpaceDE w:val="0"/>
                        <w:autoSpaceDN w:val="0"/>
                        <w:adjustRightInd w:val="0"/>
                        <w:rPr>
                          <w:rFonts w:cs="Calibri"/>
                        </w:rPr>
                      </w:pPr>
                    </w:p>
                    <w:p w14:paraId="7601F64A" w14:textId="77777777" w:rsidR="00FC0E45" w:rsidRDefault="00FC0E45" w:rsidP="005F3AEE"/>
                  </w:txbxContent>
                </v:textbox>
                <w10:wrap type="through"/>
              </v:shape>
            </w:pict>
          </mc:Fallback>
        </mc:AlternateContent>
      </w:r>
    </w:p>
    <w:sectPr w:rsidR="00521FEB" w:rsidRPr="008A14EC" w:rsidSect="00D87B4A">
      <w:headerReference w:type="even" r:id="rId15"/>
      <w:headerReference w:type="default" r:id="rId16"/>
      <w:headerReference w:type="first" r:id="rId1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10C23" w14:textId="77777777" w:rsidR="004551BA" w:rsidRDefault="004551BA">
      <w:r>
        <w:separator/>
      </w:r>
    </w:p>
  </w:endnote>
  <w:endnote w:type="continuationSeparator" w:id="0">
    <w:p w14:paraId="6E613F70" w14:textId="77777777" w:rsidR="004551BA" w:rsidRDefault="0045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Consolas">
    <w:panose1 w:val="020B0609020204030204"/>
    <w:charset w:val="00"/>
    <w:family w:val="swiss"/>
    <w:pitch w:val="fixed"/>
    <w:sig w:usb0="E10002FF" w:usb1="4000FCFF" w:usb2="00000009"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07E13" w14:textId="77777777" w:rsidR="004551BA" w:rsidRDefault="004551BA">
      <w:r>
        <w:separator/>
      </w:r>
    </w:p>
  </w:footnote>
  <w:footnote w:type="continuationSeparator" w:id="0">
    <w:p w14:paraId="0560B407" w14:textId="77777777" w:rsidR="004551BA" w:rsidRDefault="00455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11F3" w14:textId="77777777" w:rsidR="00FC0E45" w:rsidRDefault="00FC0E45" w:rsidP="00520A3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9AEAC" w14:textId="77777777" w:rsidR="00FC0E45" w:rsidRDefault="00FC0E45" w:rsidP="00D87B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73BE" w14:textId="77777777" w:rsidR="00FC0E45" w:rsidRPr="00D87B4A" w:rsidRDefault="00FC0E45" w:rsidP="00D87B4A">
    <w:pPr>
      <w:pStyle w:val="Header"/>
      <w:framePr w:wrap="none" w:vAnchor="text" w:hAnchor="page" w:x="10702" w:y="-28"/>
      <w:rPr>
        <w:rStyle w:val="PageNumber"/>
        <w:rFonts w:ascii="Calibri" w:hAnsi="Calibri"/>
        <w:sz w:val="18"/>
        <w:szCs w:val="18"/>
      </w:rPr>
    </w:pPr>
    <w:r w:rsidRPr="00D87B4A">
      <w:rPr>
        <w:rStyle w:val="PageNumber"/>
        <w:rFonts w:ascii="Calibri" w:hAnsi="Calibri"/>
        <w:sz w:val="18"/>
        <w:szCs w:val="18"/>
      </w:rPr>
      <w:fldChar w:fldCharType="begin"/>
    </w:r>
    <w:r w:rsidRPr="00D87B4A">
      <w:rPr>
        <w:rStyle w:val="PageNumber"/>
        <w:rFonts w:ascii="Calibri" w:hAnsi="Calibri"/>
        <w:sz w:val="18"/>
        <w:szCs w:val="18"/>
      </w:rPr>
      <w:instrText xml:space="preserve">PAGE  </w:instrText>
    </w:r>
    <w:r w:rsidRPr="00D87B4A">
      <w:rPr>
        <w:rStyle w:val="PageNumber"/>
        <w:rFonts w:ascii="Calibri" w:hAnsi="Calibri"/>
        <w:sz w:val="18"/>
        <w:szCs w:val="18"/>
      </w:rPr>
      <w:fldChar w:fldCharType="separate"/>
    </w:r>
    <w:r w:rsidR="00806006">
      <w:rPr>
        <w:rStyle w:val="PageNumber"/>
        <w:rFonts w:ascii="Calibri" w:hAnsi="Calibri"/>
        <w:noProof/>
        <w:sz w:val="18"/>
        <w:szCs w:val="18"/>
      </w:rPr>
      <w:t>2</w:t>
    </w:r>
    <w:r w:rsidRPr="00D87B4A">
      <w:rPr>
        <w:rStyle w:val="PageNumber"/>
        <w:rFonts w:ascii="Calibri" w:hAnsi="Calibri"/>
        <w:sz w:val="18"/>
        <w:szCs w:val="18"/>
      </w:rPr>
      <w:fldChar w:fldCharType="end"/>
    </w:r>
  </w:p>
  <w:p w14:paraId="2C3EADA7" w14:textId="256B50A2" w:rsidR="00FC0E45" w:rsidRPr="00D87B4A" w:rsidRDefault="00FC0E45" w:rsidP="00D87B4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right"/>
      <w:rPr>
        <w:rFonts w:ascii="Calibri" w:hAnsi="Calibri"/>
        <w:i/>
        <w:sz w:val="18"/>
        <w:szCs w:val="18"/>
      </w:rPr>
    </w:pPr>
    <w:r>
      <w:rPr>
        <w:rFonts w:ascii="Calibri" w:hAnsi="Calibri"/>
        <w:i/>
        <w:sz w:val="18"/>
        <w:szCs w:val="18"/>
      </w:rPr>
      <w:t>Handbook Template – Interpreter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5500" w14:textId="77777777" w:rsidR="00FC0E45" w:rsidRPr="00D87B4A" w:rsidRDefault="00FC0E45" w:rsidP="00520A3E">
    <w:pPr>
      <w:pStyle w:val="Header"/>
      <w:framePr w:wrap="none" w:vAnchor="text" w:hAnchor="margin" w:xAlign="right" w:y="1"/>
      <w:rPr>
        <w:rStyle w:val="PageNumber"/>
        <w:rFonts w:asciiTheme="minorHAnsi" w:hAnsiTheme="minorHAnsi"/>
        <w:sz w:val="18"/>
        <w:szCs w:val="18"/>
      </w:rPr>
    </w:pPr>
    <w:r w:rsidRPr="00D87B4A">
      <w:rPr>
        <w:rStyle w:val="PageNumber"/>
        <w:rFonts w:asciiTheme="minorHAnsi" w:hAnsiTheme="minorHAnsi"/>
        <w:sz w:val="18"/>
        <w:szCs w:val="18"/>
      </w:rPr>
      <w:fldChar w:fldCharType="begin"/>
    </w:r>
    <w:r w:rsidRPr="00D87B4A">
      <w:rPr>
        <w:rStyle w:val="PageNumber"/>
        <w:rFonts w:asciiTheme="minorHAnsi" w:hAnsiTheme="minorHAnsi"/>
        <w:sz w:val="18"/>
        <w:szCs w:val="18"/>
      </w:rPr>
      <w:instrText xml:space="preserve">PAGE  </w:instrText>
    </w:r>
    <w:r w:rsidRPr="00D87B4A">
      <w:rPr>
        <w:rStyle w:val="PageNumber"/>
        <w:rFonts w:asciiTheme="minorHAnsi" w:hAnsiTheme="minorHAnsi"/>
        <w:sz w:val="18"/>
        <w:szCs w:val="18"/>
      </w:rPr>
      <w:fldChar w:fldCharType="separate"/>
    </w:r>
    <w:r w:rsidR="00806006">
      <w:rPr>
        <w:rStyle w:val="PageNumber"/>
        <w:rFonts w:asciiTheme="minorHAnsi" w:hAnsiTheme="minorHAnsi"/>
        <w:noProof/>
        <w:sz w:val="18"/>
        <w:szCs w:val="18"/>
      </w:rPr>
      <w:t>1</w:t>
    </w:r>
    <w:r w:rsidRPr="00D87B4A">
      <w:rPr>
        <w:rStyle w:val="PageNumber"/>
        <w:rFonts w:asciiTheme="minorHAnsi" w:hAnsiTheme="minorHAnsi"/>
        <w:sz w:val="18"/>
        <w:szCs w:val="18"/>
      </w:rPr>
      <w:fldChar w:fldCharType="end"/>
    </w:r>
  </w:p>
  <w:p w14:paraId="00C019E2" w14:textId="77777777" w:rsidR="00FC0E45" w:rsidRPr="00D87B4A" w:rsidRDefault="00FC0E45" w:rsidP="00D87B4A">
    <w:pPr>
      <w:pStyle w:val="Header"/>
      <w:ind w:right="360"/>
      <w:rPr>
        <w:rFonts w:asciiTheme="minorHAnsi" w:hAnsiTheme="minorHAns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340"/>
    <w:multiLevelType w:val="multilevel"/>
    <w:tmpl w:val="B668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95CC2"/>
    <w:multiLevelType w:val="hybridMultilevel"/>
    <w:tmpl w:val="9AF8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C4B5D"/>
    <w:multiLevelType w:val="hybridMultilevel"/>
    <w:tmpl w:val="CC24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F3094"/>
    <w:multiLevelType w:val="hybridMultilevel"/>
    <w:tmpl w:val="B1DA93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1D6A29"/>
    <w:multiLevelType w:val="hybridMultilevel"/>
    <w:tmpl w:val="B2AAC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16275"/>
    <w:multiLevelType w:val="hybridMultilevel"/>
    <w:tmpl w:val="F8BA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BE9"/>
    <w:multiLevelType w:val="hybridMultilevel"/>
    <w:tmpl w:val="7E0C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B4BF8"/>
    <w:multiLevelType w:val="multilevel"/>
    <w:tmpl w:val="3C9C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23369"/>
    <w:multiLevelType w:val="multilevel"/>
    <w:tmpl w:val="E37E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C20E9"/>
    <w:multiLevelType w:val="hybridMultilevel"/>
    <w:tmpl w:val="68A6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A6409"/>
    <w:multiLevelType w:val="multilevel"/>
    <w:tmpl w:val="FDBE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179D5"/>
    <w:multiLevelType w:val="hybridMultilevel"/>
    <w:tmpl w:val="6726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A1EC1"/>
    <w:multiLevelType w:val="hybridMultilevel"/>
    <w:tmpl w:val="1E0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252C0"/>
    <w:multiLevelType w:val="multilevel"/>
    <w:tmpl w:val="A6523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B3ACE"/>
    <w:multiLevelType w:val="multilevel"/>
    <w:tmpl w:val="3E9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E1C33"/>
    <w:multiLevelType w:val="hybridMultilevel"/>
    <w:tmpl w:val="FE04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55F2C"/>
    <w:multiLevelType w:val="hybridMultilevel"/>
    <w:tmpl w:val="DB1C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10"/>
  </w:num>
  <w:num w:numId="5">
    <w:abstractNumId w:val="0"/>
  </w:num>
  <w:num w:numId="6">
    <w:abstractNumId w:val="7"/>
  </w:num>
  <w:num w:numId="7">
    <w:abstractNumId w:val="8"/>
  </w:num>
  <w:num w:numId="8">
    <w:abstractNumId w:val="14"/>
  </w:num>
  <w:num w:numId="9">
    <w:abstractNumId w:val="9"/>
  </w:num>
  <w:num w:numId="10">
    <w:abstractNumId w:val="12"/>
  </w:num>
  <w:num w:numId="11">
    <w:abstractNumId w:val="6"/>
  </w:num>
  <w:num w:numId="12">
    <w:abstractNumId w:val="11"/>
  </w:num>
  <w:num w:numId="13">
    <w:abstractNumId w:val="1"/>
  </w:num>
  <w:num w:numId="14">
    <w:abstractNumId w:val="15"/>
  </w:num>
  <w:num w:numId="15">
    <w:abstractNumId w:val="4"/>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1C"/>
    <w:rsid w:val="00007AEE"/>
    <w:rsid w:val="00030E45"/>
    <w:rsid w:val="00064CFA"/>
    <w:rsid w:val="00073377"/>
    <w:rsid w:val="000A22AC"/>
    <w:rsid w:val="000B0F79"/>
    <w:rsid w:val="000C56EC"/>
    <w:rsid w:val="000D2C64"/>
    <w:rsid w:val="000D6E4C"/>
    <w:rsid w:val="000F061C"/>
    <w:rsid w:val="000F2A01"/>
    <w:rsid w:val="001273B7"/>
    <w:rsid w:val="00153BBB"/>
    <w:rsid w:val="0018434F"/>
    <w:rsid w:val="00194F8C"/>
    <w:rsid w:val="001B4882"/>
    <w:rsid w:val="001E1E3E"/>
    <w:rsid w:val="001E7239"/>
    <w:rsid w:val="001F385B"/>
    <w:rsid w:val="00222585"/>
    <w:rsid w:val="00261F04"/>
    <w:rsid w:val="00271D5C"/>
    <w:rsid w:val="00285890"/>
    <w:rsid w:val="002910F8"/>
    <w:rsid w:val="00293B6D"/>
    <w:rsid w:val="002A370F"/>
    <w:rsid w:val="002B1F09"/>
    <w:rsid w:val="002D0927"/>
    <w:rsid w:val="002D6CB7"/>
    <w:rsid w:val="002E160E"/>
    <w:rsid w:val="00376637"/>
    <w:rsid w:val="00410C74"/>
    <w:rsid w:val="00430F60"/>
    <w:rsid w:val="004357BE"/>
    <w:rsid w:val="00451E83"/>
    <w:rsid w:val="004551BA"/>
    <w:rsid w:val="00481251"/>
    <w:rsid w:val="00485EE2"/>
    <w:rsid w:val="004950BB"/>
    <w:rsid w:val="004A2E8E"/>
    <w:rsid w:val="004B0FD8"/>
    <w:rsid w:val="004C158D"/>
    <w:rsid w:val="004E489D"/>
    <w:rsid w:val="00520A3E"/>
    <w:rsid w:val="00521FEB"/>
    <w:rsid w:val="005416AF"/>
    <w:rsid w:val="0056633C"/>
    <w:rsid w:val="00566E51"/>
    <w:rsid w:val="00584775"/>
    <w:rsid w:val="00590C85"/>
    <w:rsid w:val="005C478E"/>
    <w:rsid w:val="005E209D"/>
    <w:rsid w:val="005F22DF"/>
    <w:rsid w:val="005F3AEE"/>
    <w:rsid w:val="00640D3A"/>
    <w:rsid w:val="00640FE9"/>
    <w:rsid w:val="006862A7"/>
    <w:rsid w:val="006C358B"/>
    <w:rsid w:val="006E28E2"/>
    <w:rsid w:val="007160AB"/>
    <w:rsid w:val="0073390F"/>
    <w:rsid w:val="00734812"/>
    <w:rsid w:val="0075110A"/>
    <w:rsid w:val="00753501"/>
    <w:rsid w:val="00764205"/>
    <w:rsid w:val="00794CF5"/>
    <w:rsid w:val="007C489B"/>
    <w:rsid w:val="007F4C02"/>
    <w:rsid w:val="00806006"/>
    <w:rsid w:val="00845122"/>
    <w:rsid w:val="008A14EC"/>
    <w:rsid w:val="008B3974"/>
    <w:rsid w:val="008E0549"/>
    <w:rsid w:val="008E08E5"/>
    <w:rsid w:val="008E3AF8"/>
    <w:rsid w:val="009039C1"/>
    <w:rsid w:val="0090497E"/>
    <w:rsid w:val="00926687"/>
    <w:rsid w:val="00934AA9"/>
    <w:rsid w:val="00941B3A"/>
    <w:rsid w:val="00952ADC"/>
    <w:rsid w:val="009571F2"/>
    <w:rsid w:val="00972237"/>
    <w:rsid w:val="009B268C"/>
    <w:rsid w:val="009C7044"/>
    <w:rsid w:val="009E11C4"/>
    <w:rsid w:val="009E615A"/>
    <w:rsid w:val="009F0574"/>
    <w:rsid w:val="009F323C"/>
    <w:rsid w:val="00A03DB8"/>
    <w:rsid w:val="00A04E07"/>
    <w:rsid w:val="00A211D3"/>
    <w:rsid w:val="00A31A61"/>
    <w:rsid w:val="00A61EC7"/>
    <w:rsid w:val="00A65E58"/>
    <w:rsid w:val="00A90094"/>
    <w:rsid w:val="00A90765"/>
    <w:rsid w:val="00AA5D6F"/>
    <w:rsid w:val="00AB6B5D"/>
    <w:rsid w:val="00AC6F0A"/>
    <w:rsid w:val="00AD7164"/>
    <w:rsid w:val="00AE3453"/>
    <w:rsid w:val="00B065D0"/>
    <w:rsid w:val="00B27775"/>
    <w:rsid w:val="00B40ADF"/>
    <w:rsid w:val="00B55E93"/>
    <w:rsid w:val="00BD0A61"/>
    <w:rsid w:val="00C31454"/>
    <w:rsid w:val="00C36CAA"/>
    <w:rsid w:val="00C673A3"/>
    <w:rsid w:val="00D325D1"/>
    <w:rsid w:val="00D50B88"/>
    <w:rsid w:val="00D556A4"/>
    <w:rsid w:val="00D61F5E"/>
    <w:rsid w:val="00D87B4A"/>
    <w:rsid w:val="00DD1E68"/>
    <w:rsid w:val="00E05682"/>
    <w:rsid w:val="00E157AF"/>
    <w:rsid w:val="00E35BA6"/>
    <w:rsid w:val="00E45492"/>
    <w:rsid w:val="00E726CA"/>
    <w:rsid w:val="00E76A59"/>
    <w:rsid w:val="00E9343E"/>
    <w:rsid w:val="00E96FE9"/>
    <w:rsid w:val="00EA2197"/>
    <w:rsid w:val="00EA3F84"/>
    <w:rsid w:val="00ED2D3E"/>
    <w:rsid w:val="00EF7D62"/>
    <w:rsid w:val="00F43290"/>
    <w:rsid w:val="00F653F1"/>
    <w:rsid w:val="00FC0E45"/>
    <w:rsid w:val="00FC3943"/>
    <w:rsid w:val="00FD57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79E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Definition"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qFormat/>
    <w:pPr>
      <w:outlineLvl w:val="0"/>
    </w:pPr>
    <w:rPr>
      <w:b/>
      <w:caps/>
    </w:rPr>
  </w:style>
  <w:style w:type="paragraph" w:styleId="Heading2">
    <w:name w:val="heading 2"/>
    <w:basedOn w:val="Normal"/>
    <w:qFormat/>
    <w:pPr>
      <w:outlineLvl w:val="1"/>
    </w:pPr>
    <w:rPr>
      <w:b/>
    </w:rPr>
  </w:style>
  <w:style w:type="paragraph" w:styleId="Heading3">
    <w:name w:val="heading 3"/>
    <w:basedOn w:val="Normal"/>
    <w:qFormat/>
    <w:pPr>
      <w:ind w:left="1800"/>
      <w:jc w:val="center"/>
      <w:outlineLvl w:val="2"/>
    </w:pPr>
    <w:rPr>
      <w:b/>
      <w:u w:val="single"/>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1">
    <w:name w:val="z-Top of Form1"/>
    <w:rPr>
      <w:rFonts w:ascii="Times" w:hAnsi="Times"/>
      <w:sz w:val="20"/>
    </w:rPr>
  </w:style>
  <w:style w:type="paragraph" w:styleId="BodyText">
    <w:name w:val="Body Text"/>
    <w:basedOn w:val="Normal"/>
    <w:pPr>
      <w:pBdr>
        <w:bottom w:val="single" w:sz="4" w:space="0" w:color="auto"/>
      </w:pBdr>
      <w:jc w:val="center"/>
    </w:pPr>
    <w:rPr>
      <w:b/>
      <w:color w:val="FFFFFF"/>
      <w:sz w:val="32"/>
    </w:rPr>
  </w:style>
  <w:style w:type="paragraph" w:styleId="z-BottomofForm">
    <w:name w:val="HTML Bottom of Form"/>
    <w:basedOn w:val="Normal"/>
    <w:rPr>
      <w:sz w:val="20"/>
    </w:rPr>
  </w:style>
  <w:style w:type="paragraph" w:styleId="NormalWeb">
    <w:name w:val="Normal (Web)"/>
    <w:basedOn w:val="Normal"/>
    <w:uiPriority w:val="99"/>
    <w:rPr>
      <w:color w:val="FF0000"/>
    </w:rPr>
  </w:style>
  <w:style w:type="paragraph" w:customStyle="1" w:styleId="HTMLAcronym1">
    <w:name w:val="HTML Acronym1"/>
    <w:basedOn w:val="Normal"/>
    <w:pPr>
      <w:ind w:left="720" w:right="720"/>
    </w:pPr>
  </w:style>
  <w:style w:type="paragraph" w:styleId="HTMLAddress">
    <w:name w:val="HTML Address"/>
    <w:basedOn w:val="Normal"/>
    <w:pPr>
      <w:spacing w:before="100" w:after="100"/>
    </w:pPr>
    <w:rPr>
      <w:b/>
    </w:rPr>
  </w:style>
  <w:style w:type="paragraph" w:customStyle="1" w:styleId="HTMLCite1">
    <w:name w:val="HTML Cite1"/>
    <w:basedOn w:val="Normal"/>
    <w:pPr>
      <w:spacing w:before="100" w:after="100"/>
    </w:pPr>
    <w:rPr>
      <w:b/>
      <w:sz w:val="36"/>
    </w:rPr>
  </w:style>
  <w:style w:type="paragraph" w:styleId="Title">
    <w:name w:val="Title"/>
    <w:basedOn w:val="Normal"/>
    <w:qFormat/>
    <w:pPr>
      <w:jc w:val="center"/>
    </w:pPr>
    <w:rPr>
      <w:rFonts w:ascii="Arial" w:hAnsi="Arial"/>
      <w:sz w:val="28"/>
    </w:rPr>
  </w:style>
  <w:style w:type="paragraph" w:styleId="BodyText2">
    <w:name w:val="Body Text 2"/>
    <w:basedOn w:val="Normal"/>
    <w:rPr>
      <w:color w:val="FF0000"/>
    </w:rPr>
  </w:style>
  <w:style w:type="paragraph" w:styleId="Header">
    <w:name w:val="header"/>
    <w:basedOn w:val="Normal"/>
    <w:link w:val="HeaderChar"/>
    <w:uiPriority w:val="99"/>
    <w:pPr>
      <w:tabs>
        <w:tab w:val="center" w:pos="4320"/>
        <w:tab w:val="right" w:pos="8640"/>
      </w:tabs>
    </w:pPr>
    <w:rPr>
      <w:rFonts w:ascii="Times" w:hAnsi="Times"/>
    </w:rPr>
  </w:style>
  <w:style w:type="paragraph" w:styleId="TOC1">
    <w:name w:val="toc 1"/>
    <w:basedOn w:val="Normal"/>
    <w:next w:val="Normal"/>
    <w:autoRedefine/>
    <w:uiPriority w:val="39"/>
    <w:pPr>
      <w:spacing w:before="240" w:after="120"/>
    </w:pPr>
    <w:rPr>
      <w:rFonts w:ascii="Calibri" w:hAnsi="Calibri" w:cs="Calibri"/>
      <w:b/>
      <w:bCs/>
      <w:sz w:val="20"/>
    </w:rPr>
  </w:style>
  <w:style w:type="paragraph" w:styleId="TOC2">
    <w:name w:val="toc 2"/>
    <w:basedOn w:val="Normal"/>
    <w:next w:val="Normal"/>
    <w:autoRedefine/>
    <w:uiPriority w:val="39"/>
    <w:pPr>
      <w:spacing w:before="120"/>
      <w:ind w:left="240"/>
    </w:pPr>
    <w:rPr>
      <w:rFonts w:ascii="Calibri" w:hAnsi="Calibri" w:cs="Calibri"/>
      <w:i/>
      <w:iCs/>
      <w:sz w:val="20"/>
    </w:rPr>
  </w:style>
  <w:style w:type="paragraph" w:styleId="TOC3">
    <w:name w:val="toc 3"/>
    <w:basedOn w:val="Normal"/>
    <w:next w:val="Normal"/>
    <w:autoRedefine/>
    <w:semiHidden/>
    <w:pPr>
      <w:ind w:left="480"/>
    </w:pPr>
    <w:rPr>
      <w:rFonts w:ascii="Calibri" w:hAnsi="Calibri" w:cs="Calibri"/>
      <w:sz w:val="20"/>
    </w:rPr>
  </w:style>
  <w:style w:type="paragraph" w:styleId="TOC4">
    <w:name w:val="toc 4"/>
    <w:basedOn w:val="Normal"/>
    <w:next w:val="Normal"/>
    <w:autoRedefine/>
    <w:semiHidden/>
    <w:pPr>
      <w:ind w:left="720"/>
    </w:pPr>
    <w:rPr>
      <w:rFonts w:ascii="Calibri" w:hAnsi="Calibri" w:cs="Calibri"/>
      <w:sz w:val="20"/>
    </w:rPr>
  </w:style>
  <w:style w:type="paragraph" w:styleId="TOC5">
    <w:name w:val="toc 5"/>
    <w:basedOn w:val="Normal"/>
    <w:next w:val="Normal"/>
    <w:autoRedefine/>
    <w:semiHidden/>
    <w:pPr>
      <w:ind w:left="960"/>
    </w:pPr>
    <w:rPr>
      <w:rFonts w:ascii="Calibri" w:hAnsi="Calibri" w:cs="Calibri"/>
      <w:sz w:val="20"/>
    </w:rPr>
  </w:style>
  <w:style w:type="paragraph" w:styleId="TOC6">
    <w:name w:val="toc 6"/>
    <w:basedOn w:val="Normal"/>
    <w:next w:val="Normal"/>
    <w:autoRedefine/>
    <w:semiHidden/>
    <w:pPr>
      <w:ind w:left="1200"/>
    </w:pPr>
    <w:rPr>
      <w:rFonts w:ascii="Calibri" w:hAnsi="Calibri" w:cs="Calibri"/>
      <w:sz w:val="20"/>
    </w:rPr>
  </w:style>
  <w:style w:type="paragraph" w:styleId="TOC7">
    <w:name w:val="toc 7"/>
    <w:basedOn w:val="Normal"/>
    <w:next w:val="Normal"/>
    <w:autoRedefine/>
    <w:semiHidden/>
    <w:pPr>
      <w:ind w:left="1440"/>
    </w:pPr>
    <w:rPr>
      <w:rFonts w:ascii="Calibri" w:hAnsi="Calibri" w:cs="Calibri"/>
      <w:sz w:val="20"/>
    </w:rPr>
  </w:style>
  <w:style w:type="paragraph" w:styleId="TOC8">
    <w:name w:val="toc 8"/>
    <w:basedOn w:val="Normal"/>
    <w:next w:val="Normal"/>
    <w:autoRedefine/>
    <w:semiHidden/>
    <w:pPr>
      <w:ind w:left="1680"/>
    </w:pPr>
    <w:rPr>
      <w:rFonts w:ascii="Calibri" w:hAnsi="Calibri" w:cs="Calibri"/>
      <w:sz w:val="20"/>
    </w:rPr>
  </w:style>
  <w:style w:type="paragraph" w:styleId="TOC9">
    <w:name w:val="toc 9"/>
    <w:basedOn w:val="Normal"/>
    <w:next w:val="Normal"/>
    <w:autoRedefine/>
    <w:semiHidden/>
    <w:pPr>
      <w:ind w:left="1920"/>
    </w:pPr>
    <w:rPr>
      <w:rFonts w:ascii="Calibri" w:hAnsi="Calibri" w:cs="Calibri"/>
      <w:sz w:val="20"/>
    </w:rPr>
  </w:style>
  <w:style w:type="character" w:styleId="Hyperlink">
    <w:name w:val="Hyperlink"/>
    <w:uiPriority w:val="99"/>
    <w:rPr>
      <w:color w:val="0000FF"/>
      <w:u w:val="single"/>
    </w:rPr>
  </w:style>
  <w:style w:type="paragraph" w:styleId="Subtitle">
    <w:name w:val="Subtitle"/>
    <w:basedOn w:val="Normal"/>
    <w:qFormat/>
    <w:pPr>
      <w:jc w:val="center"/>
    </w:pPr>
  </w:style>
  <w:style w:type="paragraph" w:customStyle="1" w:styleId="aaarial18">
    <w:name w:val="aaarial 18"/>
    <w:rsid w:val="00B27775"/>
    <w:rPr>
      <w:rFonts w:ascii="Arial" w:hAnsi="Arial" w:cs="Arial"/>
      <w:sz w:val="36"/>
      <w:szCs w:val="36"/>
    </w:rPr>
  </w:style>
  <w:style w:type="paragraph" w:styleId="Footer">
    <w:name w:val="footer"/>
    <w:basedOn w:val="Normal"/>
    <w:link w:val="FooterChar"/>
    <w:uiPriority w:val="99"/>
    <w:rsid w:val="00B27775"/>
    <w:pPr>
      <w:tabs>
        <w:tab w:val="center" w:pos="4320"/>
        <w:tab w:val="right" w:pos="8640"/>
      </w:tabs>
    </w:pPr>
  </w:style>
  <w:style w:type="character" w:styleId="PageNumber">
    <w:name w:val="page number"/>
    <w:basedOn w:val="DefaultParagraphFont"/>
    <w:rsid w:val="00B27775"/>
  </w:style>
  <w:style w:type="paragraph" w:styleId="BalloonText">
    <w:name w:val="Balloon Text"/>
    <w:basedOn w:val="Normal"/>
    <w:link w:val="BalloonTextChar"/>
    <w:rsid w:val="00153BBB"/>
    <w:rPr>
      <w:rFonts w:ascii="Tahoma" w:hAnsi="Tahoma" w:cs="Tahoma"/>
      <w:sz w:val="16"/>
      <w:szCs w:val="16"/>
    </w:rPr>
  </w:style>
  <w:style w:type="character" w:customStyle="1" w:styleId="BalloonTextChar">
    <w:name w:val="Balloon Text Char"/>
    <w:link w:val="BalloonText"/>
    <w:rsid w:val="00153BBB"/>
    <w:rPr>
      <w:rFonts w:ascii="Tahoma" w:hAnsi="Tahoma" w:cs="Tahoma"/>
      <w:sz w:val="16"/>
      <w:szCs w:val="16"/>
    </w:rPr>
  </w:style>
  <w:style w:type="character" w:customStyle="1" w:styleId="highlight1">
    <w:name w:val="highlight1"/>
    <w:rsid w:val="009B268C"/>
    <w:rPr>
      <w:b/>
      <w:bCs/>
    </w:rPr>
  </w:style>
  <w:style w:type="paragraph" w:customStyle="1" w:styleId="Default">
    <w:name w:val="Default"/>
    <w:rsid w:val="001E1E3E"/>
    <w:pPr>
      <w:autoSpaceDE w:val="0"/>
      <w:autoSpaceDN w:val="0"/>
      <w:adjustRightInd w:val="0"/>
    </w:pPr>
    <w:rPr>
      <w:rFonts w:ascii="Gill Sans MT" w:hAnsi="Gill Sans MT" w:cs="Gill Sans MT"/>
      <w:color w:val="000000"/>
      <w:sz w:val="24"/>
      <w:szCs w:val="24"/>
    </w:rPr>
  </w:style>
  <w:style w:type="paragraph" w:customStyle="1" w:styleId="Pa4">
    <w:name w:val="Pa4"/>
    <w:basedOn w:val="Default"/>
    <w:next w:val="Default"/>
    <w:uiPriority w:val="99"/>
    <w:rsid w:val="001E1E3E"/>
    <w:pPr>
      <w:spacing w:line="231" w:lineRule="atLeast"/>
    </w:pPr>
    <w:rPr>
      <w:rFonts w:cs="Times New Roman"/>
      <w:color w:val="auto"/>
    </w:rPr>
  </w:style>
  <w:style w:type="paragraph" w:customStyle="1" w:styleId="body1">
    <w:name w:val="body1"/>
    <w:basedOn w:val="Normal"/>
    <w:rsid w:val="007160AB"/>
    <w:pPr>
      <w:spacing w:before="100" w:beforeAutospacing="1" w:after="100" w:afterAutospacing="1"/>
    </w:pPr>
    <w:rPr>
      <w:sz w:val="16"/>
      <w:szCs w:val="16"/>
    </w:rPr>
  </w:style>
  <w:style w:type="paragraph" w:customStyle="1" w:styleId="Pa3">
    <w:name w:val="Pa3"/>
    <w:basedOn w:val="Default"/>
    <w:next w:val="Default"/>
    <w:uiPriority w:val="99"/>
    <w:rsid w:val="006C358B"/>
    <w:pPr>
      <w:spacing w:line="241" w:lineRule="atLeast"/>
    </w:pPr>
    <w:rPr>
      <w:rFonts w:cs="Times New Roman"/>
      <w:color w:val="auto"/>
    </w:rPr>
  </w:style>
  <w:style w:type="character" w:styleId="HTMLDefinition">
    <w:name w:val="HTML Definition"/>
    <w:uiPriority w:val="99"/>
    <w:unhideWhenUsed/>
    <w:rsid w:val="008A14EC"/>
    <w:rPr>
      <w:rFonts w:ascii="Times" w:hAnsi="Times"/>
      <w:i/>
      <w:iCs/>
    </w:rPr>
  </w:style>
  <w:style w:type="paragraph" w:customStyle="1" w:styleId="aarial18">
    <w:name w:val="aarial 18"/>
    <w:rsid w:val="00ED2D3E"/>
    <w:rPr>
      <w:rFonts w:ascii="Arial" w:hAnsi="Arial"/>
      <w:color w:val="000000"/>
      <w:sz w:val="36"/>
    </w:rPr>
  </w:style>
  <w:style w:type="character" w:styleId="Emphasis">
    <w:name w:val="Emphasis"/>
    <w:uiPriority w:val="20"/>
    <w:qFormat/>
    <w:rsid w:val="00ED2D3E"/>
    <w:rPr>
      <w:i/>
      <w:iCs/>
    </w:rPr>
  </w:style>
  <w:style w:type="paragraph" w:customStyle="1" w:styleId="TOC1CALIBRI">
    <w:name w:val="TOC 1 CALIBRI"/>
    <w:basedOn w:val="aaarial18"/>
    <w:qFormat/>
    <w:rsid w:val="00007AEE"/>
    <w:rPr>
      <w:rFonts w:ascii="Calibri" w:hAnsi="Calibri" w:cs="Calibri"/>
      <w:b/>
      <w:sz w:val="22"/>
      <w:szCs w:val="22"/>
    </w:rPr>
  </w:style>
  <w:style w:type="paragraph" w:customStyle="1" w:styleId="TOC2CALIBRI">
    <w:name w:val="TOC 2 CALIBRI"/>
    <w:basedOn w:val="aaarial18"/>
    <w:qFormat/>
    <w:rsid w:val="00007AEE"/>
    <w:rPr>
      <w:rFonts w:ascii="Calibri" w:hAnsi="Calibri" w:cs="Calibri"/>
      <w:b/>
      <w:sz w:val="22"/>
      <w:szCs w:val="22"/>
    </w:rPr>
  </w:style>
  <w:style w:type="paragraph" w:styleId="PlainText">
    <w:name w:val="Plain Text"/>
    <w:basedOn w:val="Normal"/>
    <w:link w:val="PlainTextChar"/>
    <w:uiPriority w:val="99"/>
    <w:unhideWhenUsed/>
    <w:rsid w:val="00A90765"/>
    <w:rPr>
      <w:rFonts w:ascii="Consolas" w:eastAsia="Calibri" w:hAnsi="Consolas"/>
      <w:sz w:val="21"/>
      <w:szCs w:val="21"/>
    </w:rPr>
  </w:style>
  <w:style w:type="character" w:customStyle="1" w:styleId="PlainTextChar">
    <w:name w:val="Plain Text Char"/>
    <w:link w:val="PlainText"/>
    <w:uiPriority w:val="99"/>
    <w:rsid w:val="00A90765"/>
    <w:rPr>
      <w:rFonts w:ascii="Consolas" w:eastAsia="Calibri" w:hAnsi="Consolas" w:cs="Times New Roman"/>
      <w:sz w:val="21"/>
      <w:szCs w:val="21"/>
    </w:rPr>
  </w:style>
  <w:style w:type="character" w:customStyle="1" w:styleId="FooterChar">
    <w:name w:val="Footer Char"/>
    <w:link w:val="Footer"/>
    <w:uiPriority w:val="99"/>
    <w:rsid w:val="00D556A4"/>
    <w:rPr>
      <w:sz w:val="24"/>
    </w:rPr>
  </w:style>
  <w:style w:type="character" w:customStyle="1" w:styleId="HeaderChar">
    <w:name w:val="Header Char"/>
    <w:link w:val="Header"/>
    <w:uiPriority w:val="99"/>
    <w:rsid w:val="00285890"/>
    <w:rPr>
      <w:rFonts w:ascii="Times" w:hAnsi="Times"/>
      <w:sz w:val="24"/>
    </w:rPr>
  </w:style>
  <w:style w:type="table" w:styleId="TableGrid">
    <w:name w:val="Table Grid"/>
    <w:basedOn w:val="TableNormal"/>
    <w:uiPriority w:val="59"/>
    <w:rsid w:val="00521FE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211D3"/>
    <w:rPr>
      <w:sz w:val="24"/>
    </w:rPr>
  </w:style>
  <w:style w:type="paragraph" w:customStyle="1" w:styleId="p1">
    <w:name w:val="p1"/>
    <w:basedOn w:val="Normal"/>
    <w:rsid w:val="004357BE"/>
    <w:rPr>
      <w:rFonts w:ascii="Helvetica" w:hAnsi="Helvetica"/>
      <w:sz w:val="18"/>
      <w:szCs w:val="18"/>
    </w:rPr>
  </w:style>
  <w:style w:type="character" w:customStyle="1" w:styleId="apple-converted-space">
    <w:name w:val="apple-converted-space"/>
    <w:rsid w:val="004357BE"/>
  </w:style>
  <w:style w:type="character" w:styleId="FollowedHyperlink">
    <w:name w:val="FollowedHyperlink"/>
    <w:rsid w:val="00941B3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030">
      <w:bodyDiv w:val="1"/>
      <w:marLeft w:val="0"/>
      <w:marRight w:val="0"/>
      <w:marTop w:val="0"/>
      <w:marBottom w:val="0"/>
      <w:divBdr>
        <w:top w:val="none" w:sz="0" w:space="0" w:color="auto"/>
        <w:left w:val="none" w:sz="0" w:space="0" w:color="auto"/>
        <w:bottom w:val="none" w:sz="0" w:space="0" w:color="auto"/>
        <w:right w:val="none" w:sz="0" w:space="0" w:color="auto"/>
      </w:divBdr>
    </w:div>
    <w:div w:id="171839299">
      <w:bodyDiv w:val="1"/>
      <w:marLeft w:val="0"/>
      <w:marRight w:val="0"/>
      <w:marTop w:val="0"/>
      <w:marBottom w:val="0"/>
      <w:divBdr>
        <w:top w:val="none" w:sz="0" w:space="0" w:color="auto"/>
        <w:left w:val="none" w:sz="0" w:space="0" w:color="auto"/>
        <w:bottom w:val="none" w:sz="0" w:space="0" w:color="auto"/>
        <w:right w:val="none" w:sz="0" w:space="0" w:color="auto"/>
      </w:divBdr>
    </w:div>
    <w:div w:id="445386894">
      <w:bodyDiv w:val="1"/>
      <w:marLeft w:val="0"/>
      <w:marRight w:val="0"/>
      <w:marTop w:val="0"/>
      <w:marBottom w:val="0"/>
      <w:divBdr>
        <w:top w:val="none" w:sz="0" w:space="0" w:color="auto"/>
        <w:left w:val="none" w:sz="0" w:space="0" w:color="auto"/>
        <w:bottom w:val="none" w:sz="0" w:space="0" w:color="auto"/>
        <w:right w:val="none" w:sz="0" w:space="0" w:color="auto"/>
      </w:divBdr>
      <w:divsChild>
        <w:div w:id="1541211994">
          <w:marLeft w:val="0"/>
          <w:marRight w:val="0"/>
          <w:marTop w:val="0"/>
          <w:marBottom w:val="360"/>
          <w:divBdr>
            <w:top w:val="single" w:sz="18" w:space="0" w:color="FF3300"/>
            <w:left w:val="none" w:sz="0" w:space="0" w:color="auto"/>
            <w:bottom w:val="none" w:sz="0" w:space="0" w:color="auto"/>
            <w:right w:val="none" w:sz="0" w:space="0" w:color="auto"/>
          </w:divBdr>
          <w:divsChild>
            <w:div w:id="1550217580">
              <w:marLeft w:val="0"/>
              <w:marRight w:val="0"/>
              <w:marTop w:val="0"/>
              <w:marBottom w:val="0"/>
              <w:divBdr>
                <w:top w:val="none" w:sz="0" w:space="0" w:color="auto"/>
                <w:left w:val="none" w:sz="0" w:space="0" w:color="auto"/>
                <w:bottom w:val="none" w:sz="0" w:space="0" w:color="auto"/>
                <w:right w:val="none" w:sz="0" w:space="0" w:color="auto"/>
              </w:divBdr>
              <w:divsChild>
                <w:div w:id="789860036">
                  <w:marLeft w:val="0"/>
                  <w:marRight w:val="-5376"/>
                  <w:marTop w:val="0"/>
                  <w:marBottom w:val="0"/>
                  <w:divBdr>
                    <w:top w:val="none" w:sz="0" w:space="0" w:color="auto"/>
                    <w:left w:val="none" w:sz="0" w:space="0" w:color="auto"/>
                    <w:bottom w:val="none" w:sz="0" w:space="0" w:color="auto"/>
                    <w:right w:val="none" w:sz="0" w:space="0" w:color="auto"/>
                  </w:divBdr>
                  <w:divsChild>
                    <w:div w:id="9221809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61335361">
      <w:bodyDiv w:val="1"/>
      <w:marLeft w:val="0"/>
      <w:marRight w:val="0"/>
      <w:marTop w:val="0"/>
      <w:marBottom w:val="0"/>
      <w:divBdr>
        <w:top w:val="none" w:sz="0" w:space="0" w:color="auto"/>
        <w:left w:val="none" w:sz="0" w:space="0" w:color="auto"/>
        <w:bottom w:val="none" w:sz="0" w:space="0" w:color="auto"/>
        <w:right w:val="none" w:sz="0" w:space="0" w:color="auto"/>
      </w:divBdr>
      <w:divsChild>
        <w:div w:id="1938172638">
          <w:marLeft w:val="0"/>
          <w:marRight w:val="0"/>
          <w:marTop w:val="0"/>
          <w:marBottom w:val="0"/>
          <w:divBdr>
            <w:top w:val="none" w:sz="0" w:space="0" w:color="auto"/>
            <w:left w:val="none" w:sz="0" w:space="0" w:color="auto"/>
            <w:bottom w:val="none" w:sz="0" w:space="0" w:color="auto"/>
            <w:right w:val="none" w:sz="0" w:space="0" w:color="auto"/>
          </w:divBdr>
          <w:divsChild>
            <w:div w:id="33626570">
              <w:marLeft w:val="0"/>
              <w:marRight w:val="0"/>
              <w:marTop w:val="0"/>
              <w:marBottom w:val="0"/>
              <w:divBdr>
                <w:top w:val="none" w:sz="0" w:space="0" w:color="auto"/>
                <w:left w:val="none" w:sz="0" w:space="0" w:color="auto"/>
                <w:bottom w:val="none" w:sz="0" w:space="0" w:color="auto"/>
                <w:right w:val="none" w:sz="0" w:space="0" w:color="auto"/>
              </w:divBdr>
              <w:divsChild>
                <w:div w:id="402222661">
                  <w:marLeft w:val="0"/>
                  <w:marRight w:val="0"/>
                  <w:marTop w:val="0"/>
                  <w:marBottom w:val="0"/>
                  <w:divBdr>
                    <w:top w:val="none" w:sz="0" w:space="0" w:color="auto"/>
                    <w:left w:val="none" w:sz="0" w:space="0" w:color="auto"/>
                    <w:bottom w:val="none" w:sz="0" w:space="0" w:color="auto"/>
                    <w:right w:val="none" w:sz="0" w:space="0" w:color="auto"/>
                  </w:divBdr>
                  <w:divsChild>
                    <w:div w:id="1647278469">
                      <w:marLeft w:val="0"/>
                      <w:marRight w:val="0"/>
                      <w:marTop w:val="0"/>
                      <w:marBottom w:val="0"/>
                      <w:divBdr>
                        <w:top w:val="none" w:sz="0" w:space="0" w:color="auto"/>
                        <w:left w:val="none" w:sz="0" w:space="0" w:color="auto"/>
                        <w:bottom w:val="none" w:sz="0" w:space="0" w:color="auto"/>
                        <w:right w:val="none" w:sz="0" w:space="0" w:color="auto"/>
                      </w:divBdr>
                      <w:divsChild>
                        <w:div w:id="630021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901332">
      <w:bodyDiv w:val="1"/>
      <w:marLeft w:val="0"/>
      <w:marRight w:val="0"/>
      <w:marTop w:val="0"/>
      <w:marBottom w:val="0"/>
      <w:divBdr>
        <w:top w:val="none" w:sz="0" w:space="0" w:color="auto"/>
        <w:left w:val="none" w:sz="0" w:space="0" w:color="auto"/>
        <w:bottom w:val="none" w:sz="0" w:space="0" w:color="auto"/>
        <w:right w:val="none" w:sz="0" w:space="0" w:color="auto"/>
      </w:divBdr>
    </w:div>
    <w:div w:id="832601126">
      <w:bodyDiv w:val="1"/>
      <w:marLeft w:val="0"/>
      <w:marRight w:val="0"/>
      <w:marTop w:val="0"/>
      <w:marBottom w:val="0"/>
      <w:divBdr>
        <w:top w:val="none" w:sz="0" w:space="0" w:color="auto"/>
        <w:left w:val="none" w:sz="0" w:space="0" w:color="auto"/>
        <w:bottom w:val="none" w:sz="0" w:space="0" w:color="auto"/>
        <w:right w:val="none" w:sz="0" w:space="0" w:color="auto"/>
      </w:divBdr>
      <w:divsChild>
        <w:div w:id="2009596599">
          <w:marLeft w:val="0"/>
          <w:marRight w:val="0"/>
          <w:marTop w:val="0"/>
          <w:marBottom w:val="0"/>
          <w:divBdr>
            <w:top w:val="none" w:sz="0" w:space="0" w:color="auto"/>
            <w:left w:val="none" w:sz="0" w:space="0" w:color="auto"/>
            <w:bottom w:val="none" w:sz="0" w:space="0" w:color="auto"/>
            <w:right w:val="none" w:sz="0" w:space="0" w:color="auto"/>
          </w:divBdr>
          <w:divsChild>
            <w:div w:id="1358383336">
              <w:marLeft w:val="0"/>
              <w:marRight w:val="0"/>
              <w:marTop w:val="0"/>
              <w:marBottom w:val="0"/>
              <w:divBdr>
                <w:top w:val="none" w:sz="0" w:space="0" w:color="auto"/>
                <w:left w:val="none" w:sz="0" w:space="0" w:color="auto"/>
                <w:bottom w:val="none" w:sz="0" w:space="0" w:color="auto"/>
                <w:right w:val="none" w:sz="0" w:space="0" w:color="auto"/>
              </w:divBdr>
              <w:divsChild>
                <w:div w:id="1385987013">
                  <w:marLeft w:val="0"/>
                  <w:marRight w:val="0"/>
                  <w:marTop w:val="0"/>
                  <w:marBottom w:val="0"/>
                  <w:divBdr>
                    <w:top w:val="none" w:sz="0" w:space="0" w:color="auto"/>
                    <w:left w:val="none" w:sz="0" w:space="0" w:color="auto"/>
                    <w:bottom w:val="none" w:sz="0" w:space="0" w:color="auto"/>
                    <w:right w:val="none" w:sz="0" w:space="0" w:color="auto"/>
                  </w:divBdr>
                  <w:divsChild>
                    <w:div w:id="568807762">
                      <w:marLeft w:val="0"/>
                      <w:marRight w:val="0"/>
                      <w:marTop w:val="0"/>
                      <w:marBottom w:val="0"/>
                      <w:divBdr>
                        <w:top w:val="none" w:sz="0" w:space="0" w:color="auto"/>
                        <w:left w:val="none" w:sz="0" w:space="0" w:color="auto"/>
                        <w:bottom w:val="none" w:sz="0" w:space="0" w:color="auto"/>
                        <w:right w:val="none" w:sz="0" w:space="0" w:color="auto"/>
                      </w:divBdr>
                      <w:divsChild>
                        <w:div w:id="1383675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79984">
      <w:bodyDiv w:val="1"/>
      <w:marLeft w:val="32"/>
      <w:marRight w:val="0"/>
      <w:marTop w:val="32"/>
      <w:marBottom w:val="9600"/>
      <w:divBdr>
        <w:top w:val="none" w:sz="0" w:space="0" w:color="auto"/>
        <w:left w:val="none" w:sz="0" w:space="0" w:color="auto"/>
        <w:bottom w:val="none" w:sz="0" w:space="0" w:color="auto"/>
        <w:right w:val="none" w:sz="0" w:space="0" w:color="auto"/>
      </w:divBdr>
      <w:divsChild>
        <w:div w:id="160120331">
          <w:marLeft w:val="0"/>
          <w:marRight w:val="0"/>
          <w:marTop w:val="32"/>
          <w:marBottom w:val="32"/>
          <w:divBdr>
            <w:top w:val="none" w:sz="0" w:space="0" w:color="auto"/>
            <w:left w:val="none" w:sz="0" w:space="0" w:color="auto"/>
            <w:bottom w:val="none" w:sz="0" w:space="0" w:color="auto"/>
            <w:right w:val="none" w:sz="0" w:space="0" w:color="auto"/>
          </w:divBdr>
          <w:divsChild>
            <w:div w:id="35129445">
              <w:marLeft w:val="0"/>
              <w:marRight w:val="0"/>
              <w:marTop w:val="0"/>
              <w:marBottom w:val="0"/>
              <w:divBdr>
                <w:top w:val="none" w:sz="0" w:space="0" w:color="auto"/>
                <w:left w:val="single" w:sz="6" w:space="0" w:color="F5CD13"/>
                <w:bottom w:val="single" w:sz="6" w:space="0" w:color="F5CD13"/>
                <w:right w:val="single" w:sz="6" w:space="0" w:color="F5CD13"/>
              </w:divBdr>
              <w:divsChild>
                <w:div w:id="1400593698">
                  <w:marLeft w:val="2400"/>
                  <w:marRight w:val="0"/>
                  <w:marTop w:val="0"/>
                  <w:marBottom w:val="0"/>
                  <w:divBdr>
                    <w:top w:val="none" w:sz="0" w:space="0" w:color="auto"/>
                    <w:left w:val="none" w:sz="0" w:space="0" w:color="auto"/>
                    <w:bottom w:val="none" w:sz="0" w:space="0" w:color="auto"/>
                    <w:right w:val="none" w:sz="0" w:space="0" w:color="auto"/>
                  </w:divBdr>
                  <w:divsChild>
                    <w:div w:id="758524239">
                      <w:marLeft w:val="0"/>
                      <w:marRight w:val="0"/>
                      <w:marTop w:val="0"/>
                      <w:marBottom w:val="0"/>
                      <w:divBdr>
                        <w:top w:val="none" w:sz="0" w:space="0" w:color="auto"/>
                        <w:left w:val="none" w:sz="0" w:space="0" w:color="auto"/>
                        <w:bottom w:val="none" w:sz="0" w:space="0" w:color="auto"/>
                        <w:right w:val="none" w:sz="0" w:space="0" w:color="auto"/>
                      </w:divBdr>
                      <w:divsChild>
                        <w:div w:id="1496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526855">
      <w:bodyDiv w:val="1"/>
      <w:marLeft w:val="0"/>
      <w:marRight w:val="0"/>
      <w:marTop w:val="0"/>
      <w:marBottom w:val="0"/>
      <w:divBdr>
        <w:top w:val="none" w:sz="0" w:space="0" w:color="auto"/>
        <w:left w:val="none" w:sz="0" w:space="0" w:color="auto"/>
        <w:bottom w:val="none" w:sz="0" w:space="0" w:color="auto"/>
        <w:right w:val="none" w:sz="0" w:space="0" w:color="auto"/>
      </w:divBdr>
    </w:div>
    <w:div w:id="1401638750">
      <w:bodyDiv w:val="1"/>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977077927">
              <w:marLeft w:val="0"/>
              <w:marRight w:val="0"/>
              <w:marTop w:val="0"/>
              <w:marBottom w:val="0"/>
              <w:divBdr>
                <w:top w:val="none" w:sz="0" w:space="0" w:color="auto"/>
                <w:left w:val="none" w:sz="0" w:space="0" w:color="auto"/>
                <w:bottom w:val="none" w:sz="0" w:space="0" w:color="auto"/>
                <w:right w:val="none" w:sz="0" w:space="0" w:color="auto"/>
              </w:divBdr>
              <w:divsChild>
                <w:div w:id="412701323">
                  <w:marLeft w:val="0"/>
                  <w:marRight w:val="0"/>
                  <w:marTop w:val="0"/>
                  <w:marBottom w:val="0"/>
                  <w:divBdr>
                    <w:top w:val="none" w:sz="0" w:space="0" w:color="auto"/>
                    <w:left w:val="none" w:sz="0" w:space="0" w:color="auto"/>
                    <w:bottom w:val="none" w:sz="0" w:space="0" w:color="auto"/>
                    <w:right w:val="none" w:sz="0" w:space="0" w:color="auto"/>
                  </w:divBdr>
                  <w:divsChild>
                    <w:div w:id="711687534">
                      <w:marLeft w:val="0"/>
                      <w:marRight w:val="0"/>
                      <w:marTop w:val="0"/>
                      <w:marBottom w:val="0"/>
                      <w:divBdr>
                        <w:top w:val="none" w:sz="0" w:space="0" w:color="auto"/>
                        <w:left w:val="none" w:sz="0" w:space="0" w:color="auto"/>
                        <w:bottom w:val="none" w:sz="0" w:space="0" w:color="auto"/>
                        <w:right w:val="none" w:sz="0" w:space="0" w:color="auto"/>
                      </w:divBdr>
                      <w:divsChild>
                        <w:div w:id="1031999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03392">
      <w:bodyDiv w:val="1"/>
      <w:marLeft w:val="0"/>
      <w:marRight w:val="0"/>
      <w:marTop w:val="0"/>
      <w:marBottom w:val="0"/>
      <w:divBdr>
        <w:top w:val="none" w:sz="0" w:space="0" w:color="auto"/>
        <w:left w:val="none" w:sz="0" w:space="0" w:color="auto"/>
        <w:bottom w:val="none" w:sz="0" w:space="0" w:color="auto"/>
        <w:right w:val="none" w:sz="0" w:space="0" w:color="auto"/>
      </w:divBdr>
      <w:divsChild>
        <w:div w:id="1949508416">
          <w:marLeft w:val="0"/>
          <w:marRight w:val="0"/>
          <w:marTop w:val="0"/>
          <w:marBottom w:val="0"/>
          <w:divBdr>
            <w:top w:val="none" w:sz="0" w:space="0" w:color="auto"/>
            <w:left w:val="none" w:sz="0" w:space="0" w:color="auto"/>
            <w:bottom w:val="none" w:sz="0" w:space="0" w:color="auto"/>
            <w:right w:val="none" w:sz="0" w:space="0" w:color="auto"/>
          </w:divBdr>
          <w:divsChild>
            <w:div w:id="18960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0328">
      <w:bodyDiv w:val="1"/>
      <w:marLeft w:val="0"/>
      <w:marRight w:val="0"/>
      <w:marTop w:val="0"/>
      <w:marBottom w:val="0"/>
      <w:divBdr>
        <w:top w:val="none" w:sz="0" w:space="0" w:color="auto"/>
        <w:left w:val="none" w:sz="0" w:space="0" w:color="auto"/>
        <w:bottom w:val="none" w:sz="0" w:space="0" w:color="auto"/>
        <w:right w:val="none" w:sz="0" w:space="0" w:color="auto"/>
      </w:divBdr>
      <w:divsChild>
        <w:div w:id="336424386">
          <w:marLeft w:val="0"/>
          <w:marRight w:val="0"/>
          <w:marTop w:val="0"/>
          <w:marBottom w:val="0"/>
          <w:divBdr>
            <w:top w:val="none" w:sz="0" w:space="0" w:color="auto"/>
            <w:left w:val="none" w:sz="0" w:space="0" w:color="auto"/>
            <w:bottom w:val="none" w:sz="0" w:space="0" w:color="auto"/>
            <w:right w:val="none" w:sz="0" w:space="0" w:color="auto"/>
          </w:divBdr>
          <w:divsChild>
            <w:div w:id="735056587">
              <w:marLeft w:val="0"/>
              <w:marRight w:val="0"/>
              <w:marTop w:val="0"/>
              <w:marBottom w:val="0"/>
              <w:divBdr>
                <w:top w:val="none" w:sz="0" w:space="0" w:color="auto"/>
                <w:left w:val="none" w:sz="0" w:space="0" w:color="auto"/>
                <w:bottom w:val="none" w:sz="0" w:space="0" w:color="auto"/>
                <w:right w:val="none" w:sz="0" w:space="0" w:color="auto"/>
              </w:divBdr>
              <w:divsChild>
                <w:div w:id="1554004787">
                  <w:marLeft w:val="0"/>
                  <w:marRight w:val="0"/>
                  <w:marTop w:val="0"/>
                  <w:marBottom w:val="0"/>
                  <w:divBdr>
                    <w:top w:val="none" w:sz="0" w:space="0" w:color="auto"/>
                    <w:left w:val="none" w:sz="0" w:space="0" w:color="auto"/>
                    <w:bottom w:val="none" w:sz="0" w:space="0" w:color="auto"/>
                    <w:right w:val="none" w:sz="0" w:space="0" w:color="auto"/>
                  </w:divBdr>
                  <w:divsChild>
                    <w:div w:id="1630162995">
                      <w:marLeft w:val="0"/>
                      <w:marRight w:val="0"/>
                      <w:marTop w:val="0"/>
                      <w:marBottom w:val="0"/>
                      <w:divBdr>
                        <w:top w:val="none" w:sz="0" w:space="0" w:color="auto"/>
                        <w:left w:val="none" w:sz="0" w:space="0" w:color="auto"/>
                        <w:bottom w:val="none" w:sz="0" w:space="0" w:color="auto"/>
                        <w:right w:val="none" w:sz="0" w:space="0" w:color="auto"/>
                      </w:divBdr>
                      <w:divsChild>
                        <w:div w:id="1882399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id.org/rid-certification-overview/" TargetMode="External"/><Relationship Id="rId9" Type="http://schemas.openxmlformats.org/officeDocument/2006/relationships/hyperlink" Target="http://www.classroominterpreting.org/EIPA/performance/rating.asp" TargetMode="External"/><Relationship Id="rId10" Type="http://schemas.openxmlformats.org/officeDocument/2006/relationships/hyperlink" Target="http://www.rid.org/advocacy-overview/state-information-and-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7634-0C6B-694C-8EE9-E9908BD8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7927</Words>
  <Characters>45190</Characters>
  <Application>Microsoft Macintosh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[Name of Your Institution]</vt:lpstr>
    </vt:vector>
  </TitlesOfParts>
  <Company>University of Tennessee</Company>
  <LinksUpToDate>false</LinksUpToDate>
  <CharactersWithSpaces>53011</CharactersWithSpaces>
  <SharedDoc>false</SharedDoc>
  <HLinks>
    <vt:vector size="228" baseType="variant">
      <vt:variant>
        <vt:i4>5636105</vt:i4>
      </vt:variant>
      <vt:variant>
        <vt:i4>219</vt:i4>
      </vt:variant>
      <vt:variant>
        <vt:i4>0</vt:i4>
      </vt:variant>
      <vt:variant>
        <vt:i4>5</vt:i4>
      </vt:variant>
      <vt:variant>
        <vt:lpwstr>http://www.rid.org/content/index.cfm/AID/130</vt:lpwstr>
      </vt:variant>
      <vt:variant>
        <vt:lpwstr/>
      </vt:variant>
      <vt:variant>
        <vt:i4>5767184</vt:i4>
      </vt:variant>
      <vt:variant>
        <vt:i4>216</vt:i4>
      </vt:variant>
      <vt:variant>
        <vt:i4>0</vt:i4>
      </vt:variant>
      <vt:variant>
        <vt:i4>5</vt:i4>
      </vt:variant>
      <vt:variant>
        <vt:lpwstr>http://www.classroominterpreting.org/EIPA/performance/rating.asp</vt:lpwstr>
      </vt:variant>
      <vt:variant>
        <vt:lpwstr/>
      </vt:variant>
      <vt:variant>
        <vt:i4>7012393</vt:i4>
      </vt:variant>
      <vt:variant>
        <vt:i4>213</vt:i4>
      </vt:variant>
      <vt:variant>
        <vt:i4>0</vt:i4>
      </vt:variant>
      <vt:variant>
        <vt:i4>5</vt:i4>
      </vt:variant>
      <vt:variant>
        <vt:lpwstr>http://www.rid.org/education/overview/index.cfm/AID/44</vt:lpwstr>
      </vt:variant>
      <vt:variant>
        <vt:lpwstr/>
      </vt:variant>
      <vt:variant>
        <vt:i4>1835015</vt:i4>
      </vt:variant>
      <vt:variant>
        <vt:i4>206</vt:i4>
      </vt:variant>
      <vt:variant>
        <vt:i4>0</vt:i4>
      </vt:variant>
      <vt:variant>
        <vt:i4>5</vt:i4>
      </vt:variant>
      <vt:variant>
        <vt:lpwstr/>
      </vt:variant>
      <vt:variant>
        <vt:lpwstr>_Toc485716720</vt:lpwstr>
      </vt:variant>
      <vt:variant>
        <vt:i4>2031630</vt:i4>
      </vt:variant>
      <vt:variant>
        <vt:i4>200</vt:i4>
      </vt:variant>
      <vt:variant>
        <vt:i4>0</vt:i4>
      </vt:variant>
      <vt:variant>
        <vt:i4>5</vt:i4>
      </vt:variant>
      <vt:variant>
        <vt:lpwstr/>
      </vt:variant>
      <vt:variant>
        <vt:lpwstr>_Toc485716719</vt:lpwstr>
      </vt:variant>
      <vt:variant>
        <vt:i4>2031631</vt:i4>
      </vt:variant>
      <vt:variant>
        <vt:i4>194</vt:i4>
      </vt:variant>
      <vt:variant>
        <vt:i4>0</vt:i4>
      </vt:variant>
      <vt:variant>
        <vt:i4>5</vt:i4>
      </vt:variant>
      <vt:variant>
        <vt:lpwstr/>
      </vt:variant>
      <vt:variant>
        <vt:lpwstr>_Toc485716718</vt:lpwstr>
      </vt:variant>
      <vt:variant>
        <vt:i4>2031616</vt:i4>
      </vt:variant>
      <vt:variant>
        <vt:i4>188</vt:i4>
      </vt:variant>
      <vt:variant>
        <vt:i4>0</vt:i4>
      </vt:variant>
      <vt:variant>
        <vt:i4>5</vt:i4>
      </vt:variant>
      <vt:variant>
        <vt:lpwstr/>
      </vt:variant>
      <vt:variant>
        <vt:lpwstr>_Toc485716717</vt:lpwstr>
      </vt:variant>
      <vt:variant>
        <vt:i4>2031617</vt:i4>
      </vt:variant>
      <vt:variant>
        <vt:i4>182</vt:i4>
      </vt:variant>
      <vt:variant>
        <vt:i4>0</vt:i4>
      </vt:variant>
      <vt:variant>
        <vt:i4>5</vt:i4>
      </vt:variant>
      <vt:variant>
        <vt:lpwstr/>
      </vt:variant>
      <vt:variant>
        <vt:lpwstr>_Toc485716716</vt:lpwstr>
      </vt:variant>
      <vt:variant>
        <vt:i4>2031618</vt:i4>
      </vt:variant>
      <vt:variant>
        <vt:i4>176</vt:i4>
      </vt:variant>
      <vt:variant>
        <vt:i4>0</vt:i4>
      </vt:variant>
      <vt:variant>
        <vt:i4>5</vt:i4>
      </vt:variant>
      <vt:variant>
        <vt:lpwstr/>
      </vt:variant>
      <vt:variant>
        <vt:lpwstr>_Toc485716715</vt:lpwstr>
      </vt:variant>
      <vt:variant>
        <vt:i4>2031619</vt:i4>
      </vt:variant>
      <vt:variant>
        <vt:i4>170</vt:i4>
      </vt:variant>
      <vt:variant>
        <vt:i4>0</vt:i4>
      </vt:variant>
      <vt:variant>
        <vt:i4>5</vt:i4>
      </vt:variant>
      <vt:variant>
        <vt:lpwstr/>
      </vt:variant>
      <vt:variant>
        <vt:lpwstr>_Toc485716714</vt:lpwstr>
      </vt:variant>
      <vt:variant>
        <vt:i4>2031620</vt:i4>
      </vt:variant>
      <vt:variant>
        <vt:i4>164</vt:i4>
      </vt:variant>
      <vt:variant>
        <vt:i4>0</vt:i4>
      </vt:variant>
      <vt:variant>
        <vt:i4>5</vt:i4>
      </vt:variant>
      <vt:variant>
        <vt:lpwstr/>
      </vt:variant>
      <vt:variant>
        <vt:lpwstr>_Toc485716713</vt:lpwstr>
      </vt:variant>
      <vt:variant>
        <vt:i4>2031621</vt:i4>
      </vt:variant>
      <vt:variant>
        <vt:i4>158</vt:i4>
      </vt:variant>
      <vt:variant>
        <vt:i4>0</vt:i4>
      </vt:variant>
      <vt:variant>
        <vt:i4>5</vt:i4>
      </vt:variant>
      <vt:variant>
        <vt:lpwstr/>
      </vt:variant>
      <vt:variant>
        <vt:lpwstr>_Toc485716712</vt:lpwstr>
      </vt:variant>
      <vt:variant>
        <vt:i4>2031622</vt:i4>
      </vt:variant>
      <vt:variant>
        <vt:i4>152</vt:i4>
      </vt:variant>
      <vt:variant>
        <vt:i4>0</vt:i4>
      </vt:variant>
      <vt:variant>
        <vt:i4>5</vt:i4>
      </vt:variant>
      <vt:variant>
        <vt:lpwstr/>
      </vt:variant>
      <vt:variant>
        <vt:lpwstr>_Toc485716711</vt:lpwstr>
      </vt:variant>
      <vt:variant>
        <vt:i4>2031623</vt:i4>
      </vt:variant>
      <vt:variant>
        <vt:i4>146</vt:i4>
      </vt:variant>
      <vt:variant>
        <vt:i4>0</vt:i4>
      </vt:variant>
      <vt:variant>
        <vt:i4>5</vt:i4>
      </vt:variant>
      <vt:variant>
        <vt:lpwstr/>
      </vt:variant>
      <vt:variant>
        <vt:lpwstr>_Toc485716710</vt:lpwstr>
      </vt:variant>
      <vt:variant>
        <vt:i4>1966094</vt:i4>
      </vt:variant>
      <vt:variant>
        <vt:i4>140</vt:i4>
      </vt:variant>
      <vt:variant>
        <vt:i4>0</vt:i4>
      </vt:variant>
      <vt:variant>
        <vt:i4>5</vt:i4>
      </vt:variant>
      <vt:variant>
        <vt:lpwstr/>
      </vt:variant>
      <vt:variant>
        <vt:lpwstr>_Toc485716709</vt:lpwstr>
      </vt:variant>
      <vt:variant>
        <vt:i4>1966095</vt:i4>
      </vt:variant>
      <vt:variant>
        <vt:i4>134</vt:i4>
      </vt:variant>
      <vt:variant>
        <vt:i4>0</vt:i4>
      </vt:variant>
      <vt:variant>
        <vt:i4>5</vt:i4>
      </vt:variant>
      <vt:variant>
        <vt:lpwstr/>
      </vt:variant>
      <vt:variant>
        <vt:lpwstr>_Toc485716708</vt:lpwstr>
      </vt:variant>
      <vt:variant>
        <vt:i4>1966080</vt:i4>
      </vt:variant>
      <vt:variant>
        <vt:i4>128</vt:i4>
      </vt:variant>
      <vt:variant>
        <vt:i4>0</vt:i4>
      </vt:variant>
      <vt:variant>
        <vt:i4>5</vt:i4>
      </vt:variant>
      <vt:variant>
        <vt:lpwstr/>
      </vt:variant>
      <vt:variant>
        <vt:lpwstr>_Toc485716707</vt:lpwstr>
      </vt:variant>
      <vt:variant>
        <vt:i4>1966081</vt:i4>
      </vt:variant>
      <vt:variant>
        <vt:i4>122</vt:i4>
      </vt:variant>
      <vt:variant>
        <vt:i4>0</vt:i4>
      </vt:variant>
      <vt:variant>
        <vt:i4>5</vt:i4>
      </vt:variant>
      <vt:variant>
        <vt:lpwstr/>
      </vt:variant>
      <vt:variant>
        <vt:lpwstr>_Toc485716706</vt:lpwstr>
      </vt:variant>
      <vt:variant>
        <vt:i4>1966082</vt:i4>
      </vt:variant>
      <vt:variant>
        <vt:i4>116</vt:i4>
      </vt:variant>
      <vt:variant>
        <vt:i4>0</vt:i4>
      </vt:variant>
      <vt:variant>
        <vt:i4>5</vt:i4>
      </vt:variant>
      <vt:variant>
        <vt:lpwstr/>
      </vt:variant>
      <vt:variant>
        <vt:lpwstr>_Toc485716705</vt:lpwstr>
      </vt:variant>
      <vt:variant>
        <vt:i4>1966083</vt:i4>
      </vt:variant>
      <vt:variant>
        <vt:i4>110</vt:i4>
      </vt:variant>
      <vt:variant>
        <vt:i4>0</vt:i4>
      </vt:variant>
      <vt:variant>
        <vt:i4>5</vt:i4>
      </vt:variant>
      <vt:variant>
        <vt:lpwstr/>
      </vt:variant>
      <vt:variant>
        <vt:lpwstr>_Toc485716704</vt:lpwstr>
      </vt:variant>
      <vt:variant>
        <vt:i4>1966084</vt:i4>
      </vt:variant>
      <vt:variant>
        <vt:i4>104</vt:i4>
      </vt:variant>
      <vt:variant>
        <vt:i4>0</vt:i4>
      </vt:variant>
      <vt:variant>
        <vt:i4>5</vt:i4>
      </vt:variant>
      <vt:variant>
        <vt:lpwstr/>
      </vt:variant>
      <vt:variant>
        <vt:lpwstr>_Toc485716703</vt:lpwstr>
      </vt:variant>
      <vt:variant>
        <vt:i4>1966085</vt:i4>
      </vt:variant>
      <vt:variant>
        <vt:i4>98</vt:i4>
      </vt:variant>
      <vt:variant>
        <vt:i4>0</vt:i4>
      </vt:variant>
      <vt:variant>
        <vt:i4>5</vt:i4>
      </vt:variant>
      <vt:variant>
        <vt:lpwstr/>
      </vt:variant>
      <vt:variant>
        <vt:lpwstr>_Toc485716702</vt:lpwstr>
      </vt:variant>
      <vt:variant>
        <vt:i4>1966086</vt:i4>
      </vt:variant>
      <vt:variant>
        <vt:i4>92</vt:i4>
      </vt:variant>
      <vt:variant>
        <vt:i4>0</vt:i4>
      </vt:variant>
      <vt:variant>
        <vt:i4>5</vt:i4>
      </vt:variant>
      <vt:variant>
        <vt:lpwstr/>
      </vt:variant>
      <vt:variant>
        <vt:lpwstr>_Toc485716701</vt:lpwstr>
      </vt:variant>
      <vt:variant>
        <vt:i4>1966087</vt:i4>
      </vt:variant>
      <vt:variant>
        <vt:i4>86</vt:i4>
      </vt:variant>
      <vt:variant>
        <vt:i4>0</vt:i4>
      </vt:variant>
      <vt:variant>
        <vt:i4>5</vt:i4>
      </vt:variant>
      <vt:variant>
        <vt:lpwstr/>
      </vt:variant>
      <vt:variant>
        <vt:lpwstr>_Toc485716700</vt:lpwstr>
      </vt:variant>
      <vt:variant>
        <vt:i4>1507343</vt:i4>
      </vt:variant>
      <vt:variant>
        <vt:i4>80</vt:i4>
      </vt:variant>
      <vt:variant>
        <vt:i4>0</vt:i4>
      </vt:variant>
      <vt:variant>
        <vt:i4>5</vt:i4>
      </vt:variant>
      <vt:variant>
        <vt:lpwstr/>
      </vt:variant>
      <vt:variant>
        <vt:lpwstr>_Toc485716699</vt:lpwstr>
      </vt:variant>
      <vt:variant>
        <vt:i4>1507342</vt:i4>
      </vt:variant>
      <vt:variant>
        <vt:i4>74</vt:i4>
      </vt:variant>
      <vt:variant>
        <vt:i4>0</vt:i4>
      </vt:variant>
      <vt:variant>
        <vt:i4>5</vt:i4>
      </vt:variant>
      <vt:variant>
        <vt:lpwstr/>
      </vt:variant>
      <vt:variant>
        <vt:lpwstr>_Toc485716698</vt:lpwstr>
      </vt:variant>
      <vt:variant>
        <vt:i4>1507329</vt:i4>
      </vt:variant>
      <vt:variant>
        <vt:i4>68</vt:i4>
      </vt:variant>
      <vt:variant>
        <vt:i4>0</vt:i4>
      </vt:variant>
      <vt:variant>
        <vt:i4>5</vt:i4>
      </vt:variant>
      <vt:variant>
        <vt:lpwstr/>
      </vt:variant>
      <vt:variant>
        <vt:lpwstr>_Toc485716697</vt:lpwstr>
      </vt:variant>
      <vt:variant>
        <vt:i4>1507328</vt:i4>
      </vt:variant>
      <vt:variant>
        <vt:i4>62</vt:i4>
      </vt:variant>
      <vt:variant>
        <vt:i4>0</vt:i4>
      </vt:variant>
      <vt:variant>
        <vt:i4>5</vt:i4>
      </vt:variant>
      <vt:variant>
        <vt:lpwstr/>
      </vt:variant>
      <vt:variant>
        <vt:lpwstr>_Toc485716696</vt:lpwstr>
      </vt:variant>
      <vt:variant>
        <vt:i4>1507331</vt:i4>
      </vt:variant>
      <vt:variant>
        <vt:i4>56</vt:i4>
      </vt:variant>
      <vt:variant>
        <vt:i4>0</vt:i4>
      </vt:variant>
      <vt:variant>
        <vt:i4>5</vt:i4>
      </vt:variant>
      <vt:variant>
        <vt:lpwstr/>
      </vt:variant>
      <vt:variant>
        <vt:lpwstr>_Toc485716695</vt:lpwstr>
      </vt:variant>
      <vt:variant>
        <vt:i4>1507330</vt:i4>
      </vt:variant>
      <vt:variant>
        <vt:i4>50</vt:i4>
      </vt:variant>
      <vt:variant>
        <vt:i4>0</vt:i4>
      </vt:variant>
      <vt:variant>
        <vt:i4>5</vt:i4>
      </vt:variant>
      <vt:variant>
        <vt:lpwstr/>
      </vt:variant>
      <vt:variant>
        <vt:lpwstr>_Toc485716694</vt:lpwstr>
      </vt:variant>
      <vt:variant>
        <vt:i4>1507333</vt:i4>
      </vt:variant>
      <vt:variant>
        <vt:i4>44</vt:i4>
      </vt:variant>
      <vt:variant>
        <vt:i4>0</vt:i4>
      </vt:variant>
      <vt:variant>
        <vt:i4>5</vt:i4>
      </vt:variant>
      <vt:variant>
        <vt:lpwstr/>
      </vt:variant>
      <vt:variant>
        <vt:lpwstr>_Toc485716693</vt:lpwstr>
      </vt:variant>
      <vt:variant>
        <vt:i4>1507332</vt:i4>
      </vt:variant>
      <vt:variant>
        <vt:i4>38</vt:i4>
      </vt:variant>
      <vt:variant>
        <vt:i4>0</vt:i4>
      </vt:variant>
      <vt:variant>
        <vt:i4>5</vt:i4>
      </vt:variant>
      <vt:variant>
        <vt:lpwstr/>
      </vt:variant>
      <vt:variant>
        <vt:lpwstr>_Toc485716692</vt:lpwstr>
      </vt:variant>
      <vt:variant>
        <vt:i4>1507335</vt:i4>
      </vt:variant>
      <vt:variant>
        <vt:i4>32</vt:i4>
      </vt:variant>
      <vt:variant>
        <vt:i4>0</vt:i4>
      </vt:variant>
      <vt:variant>
        <vt:i4>5</vt:i4>
      </vt:variant>
      <vt:variant>
        <vt:lpwstr/>
      </vt:variant>
      <vt:variant>
        <vt:lpwstr>_Toc485716691</vt:lpwstr>
      </vt:variant>
      <vt:variant>
        <vt:i4>1507334</vt:i4>
      </vt:variant>
      <vt:variant>
        <vt:i4>26</vt:i4>
      </vt:variant>
      <vt:variant>
        <vt:i4>0</vt:i4>
      </vt:variant>
      <vt:variant>
        <vt:i4>5</vt:i4>
      </vt:variant>
      <vt:variant>
        <vt:lpwstr/>
      </vt:variant>
      <vt:variant>
        <vt:lpwstr>_Toc485716690</vt:lpwstr>
      </vt:variant>
      <vt:variant>
        <vt:i4>1441807</vt:i4>
      </vt:variant>
      <vt:variant>
        <vt:i4>20</vt:i4>
      </vt:variant>
      <vt:variant>
        <vt:i4>0</vt:i4>
      </vt:variant>
      <vt:variant>
        <vt:i4>5</vt:i4>
      </vt:variant>
      <vt:variant>
        <vt:lpwstr/>
      </vt:variant>
      <vt:variant>
        <vt:lpwstr>_Toc485716689</vt:lpwstr>
      </vt:variant>
      <vt:variant>
        <vt:i4>1441806</vt:i4>
      </vt:variant>
      <vt:variant>
        <vt:i4>14</vt:i4>
      </vt:variant>
      <vt:variant>
        <vt:i4>0</vt:i4>
      </vt:variant>
      <vt:variant>
        <vt:i4>5</vt:i4>
      </vt:variant>
      <vt:variant>
        <vt:lpwstr/>
      </vt:variant>
      <vt:variant>
        <vt:lpwstr>_Toc485716688</vt:lpwstr>
      </vt:variant>
      <vt:variant>
        <vt:i4>1441793</vt:i4>
      </vt:variant>
      <vt:variant>
        <vt:i4>8</vt:i4>
      </vt:variant>
      <vt:variant>
        <vt:i4>0</vt:i4>
      </vt:variant>
      <vt:variant>
        <vt:i4>5</vt:i4>
      </vt:variant>
      <vt:variant>
        <vt:lpwstr/>
      </vt:variant>
      <vt:variant>
        <vt:lpwstr>_Toc485716687</vt:lpwstr>
      </vt:variant>
      <vt:variant>
        <vt:i4>1441792</vt:i4>
      </vt:variant>
      <vt:variant>
        <vt:i4>2</vt:i4>
      </vt:variant>
      <vt:variant>
        <vt:i4>0</vt:i4>
      </vt:variant>
      <vt:variant>
        <vt:i4>5</vt:i4>
      </vt:variant>
      <vt:variant>
        <vt:lpwstr/>
      </vt:variant>
      <vt:variant>
        <vt:lpwstr>_Toc485716686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Your Institution]</dc:title>
  <dc:subject/>
  <dc:creator>Sharon Downs</dc:creator>
  <cp:keywords/>
  <cp:lastModifiedBy>Microsoft Office User</cp:lastModifiedBy>
  <cp:revision>2</cp:revision>
  <cp:lastPrinted>2012-05-18T20:15:00Z</cp:lastPrinted>
  <dcterms:created xsi:type="dcterms:W3CDTF">2017-09-19T19:04:00Z</dcterms:created>
  <dcterms:modified xsi:type="dcterms:W3CDTF">2017-09-19T19:04:00Z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1361150284</vt:i4>
  </property>
  <property fmtid="{D5CDD505-2E9C-101B-9397-08002B2CF9AE}" pid="3" name="_EmailSubject">
    <vt:lpwstr>handbooks (attached)</vt:lpwstr>
  </property>
  <property fmtid="{D5CDD505-2E9C-101B-9397-08002B2CF9AE}" pid="4" name="_AuthorEmail">
    <vt:lpwstr>sadowns@ualr.edu</vt:lpwstr>
  </property>
  <property fmtid="{D5CDD505-2E9C-101B-9397-08002B2CF9AE}" pid="5" name="_AuthorEmailDisplayName">
    <vt:lpwstr>Sharon Downs</vt:lpwstr>
  </property>
  <property fmtid="{D5CDD505-2E9C-101B-9397-08002B2CF9AE}" pid="6" name="_ReviewingToolsShownOnce">
    <vt:lpwstr/>
  </property>
</Properties>
</file>